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651" w:rsidRPr="00851E36" w:rsidRDefault="00A07651" w:rsidP="00A07651">
      <w:pPr>
        <w:contextualSpacing/>
        <w:jc w:val="center"/>
        <w:rPr>
          <w:rFonts w:ascii="Cambria" w:hAnsi="Cambria"/>
          <w:b/>
          <w:sz w:val="28"/>
        </w:rPr>
      </w:pPr>
      <w:r w:rsidRPr="00851E36">
        <w:rPr>
          <w:rFonts w:ascii="Cambria" w:hAnsi="Cambria"/>
          <w:b/>
          <w:sz w:val="28"/>
        </w:rPr>
        <w:t>NGHIÊN CỨU CÁC YẾU TỐ ẢNH HƯỞNG TỈ LỆ NHIỄM KHUẨN NIỆU SỚM SAU GHÉP THẬN TỪ NGƯỜI SỐNG CHO THẬN</w:t>
      </w:r>
    </w:p>
    <w:p w:rsidR="00A07651" w:rsidRDefault="00A07651" w:rsidP="00A07651">
      <w:pPr>
        <w:contextualSpacing/>
        <w:jc w:val="both"/>
      </w:pPr>
    </w:p>
    <w:p w:rsidR="00A07651" w:rsidRPr="00AD14E2" w:rsidRDefault="00A07651" w:rsidP="00A07651">
      <w:pPr>
        <w:contextualSpacing/>
        <w:jc w:val="right"/>
        <w:rPr>
          <w:rFonts w:ascii="Times New Roman" w:hAnsi="Times New Roman"/>
          <w:b/>
        </w:rPr>
      </w:pPr>
      <w:r w:rsidRPr="00AD14E2">
        <w:rPr>
          <w:rFonts w:ascii="Times New Roman" w:hAnsi="Times New Roman"/>
          <w:b/>
        </w:rPr>
        <w:t>Trương Hoàng Minh*, Phạm Văn Bùi**, Phạm Quang Vinh***</w:t>
      </w:r>
    </w:p>
    <w:p w:rsidR="00A07651" w:rsidRDefault="00A07651" w:rsidP="00A07651">
      <w:pPr>
        <w:contextualSpacing/>
        <w:jc w:val="both"/>
        <w:rPr>
          <w:rFonts w:ascii="Calibri" w:hAnsi="Calibri" w:cs="Calibri"/>
          <w:b/>
        </w:rPr>
      </w:pPr>
    </w:p>
    <w:p w:rsidR="00A07651" w:rsidRPr="00A07651" w:rsidRDefault="00A07651" w:rsidP="00A07651">
      <w:pPr>
        <w:contextualSpacing/>
        <w:jc w:val="both"/>
        <w:rPr>
          <w:rFonts w:ascii="Calibri" w:hAnsi="Calibri" w:cs="Calibri"/>
          <w:b/>
          <w:sz w:val="24"/>
          <w:szCs w:val="24"/>
        </w:rPr>
      </w:pPr>
      <w:r w:rsidRPr="00A07651">
        <w:rPr>
          <w:rFonts w:ascii="Calibri" w:hAnsi="Calibri" w:cs="Calibri"/>
          <w:b/>
          <w:sz w:val="24"/>
          <w:szCs w:val="24"/>
        </w:rPr>
        <w:t>TÓM TẮT</w:t>
      </w:r>
      <w:r w:rsidRPr="00A07651">
        <w:rPr>
          <w:rStyle w:val="FootnoteReference"/>
          <w:rFonts w:ascii="Calibri" w:hAnsi="Calibri" w:cs="Calibri"/>
          <w:b/>
          <w:sz w:val="24"/>
          <w:szCs w:val="24"/>
        </w:rPr>
        <w:footnoteReference w:id="1"/>
      </w:r>
    </w:p>
    <w:p w:rsidR="00A07651" w:rsidRPr="00A07651" w:rsidRDefault="00A07651" w:rsidP="00A07651">
      <w:pPr>
        <w:ind w:firstLine="360"/>
        <w:contextualSpacing/>
        <w:jc w:val="both"/>
        <w:rPr>
          <w:sz w:val="24"/>
          <w:szCs w:val="24"/>
        </w:rPr>
      </w:pPr>
      <w:r w:rsidRPr="00A07651">
        <w:rPr>
          <w:b/>
          <w:sz w:val="24"/>
          <w:szCs w:val="24"/>
        </w:rPr>
        <w:t xml:space="preserve">Đặt vấn đề: </w:t>
      </w:r>
      <w:r w:rsidRPr="00A07651">
        <w:rPr>
          <w:sz w:val="24"/>
          <w:szCs w:val="24"/>
        </w:rPr>
        <w:t>Nhiễm khuẩn niệu sớm thường gặp sau ghép thận và ảnh hưởng chức năng thận ghép. Có nhiều yếu tố ảnh hưởng đến tỉ lệ nhiễm khuẩn niệu sớm. Chúng tôi thực hiện nghiên cứu nhằm “</w:t>
      </w:r>
      <w:r w:rsidRPr="00A07651">
        <w:rPr>
          <w:i/>
          <w:sz w:val="24"/>
          <w:szCs w:val="24"/>
        </w:rPr>
        <w:t>Đánh giá các yếu tố làm gia tăng tỉ lệ nhiễm khuẩn niệu sớm sau ghép thận từ  người cho sống</w:t>
      </w:r>
      <w:r w:rsidRPr="00A07651">
        <w:rPr>
          <w:sz w:val="24"/>
          <w:szCs w:val="24"/>
        </w:rPr>
        <w:t>”.</w:t>
      </w:r>
    </w:p>
    <w:p w:rsidR="00A07651" w:rsidRPr="00A07651" w:rsidRDefault="00A07651" w:rsidP="00A07651">
      <w:pPr>
        <w:ind w:firstLine="360"/>
        <w:contextualSpacing/>
        <w:jc w:val="both"/>
        <w:rPr>
          <w:sz w:val="24"/>
          <w:szCs w:val="24"/>
        </w:rPr>
      </w:pPr>
      <w:r w:rsidRPr="00A07651">
        <w:rPr>
          <w:b/>
          <w:sz w:val="24"/>
          <w:szCs w:val="24"/>
        </w:rPr>
        <w:t xml:space="preserve">Đối tượng và phương pháp nghiên cứu: </w:t>
      </w:r>
      <w:r w:rsidRPr="00A07651">
        <w:rPr>
          <w:sz w:val="24"/>
          <w:szCs w:val="24"/>
        </w:rPr>
        <w:t>Hồi cứu mô tả  71 trường hợp (TH) nhận thận ghép từ người cho sống tại bệnh viện Nhân Dân 115 từ tháng 2 năm2004 đến tháng 2 năm 2015.</w:t>
      </w:r>
    </w:p>
    <w:p w:rsidR="00A07651" w:rsidRPr="00A07651" w:rsidRDefault="00A07651" w:rsidP="00A07651">
      <w:pPr>
        <w:ind w:firstLine="360"/>
        <w:contextualSpacing/>
        <w:jc w:val="both"/>
        <w:rPr>
          <w:sz w:val="24"/>
          <w:szCs w:val="24"/>
        </w:rPr>
      </w:pPr>
      <w:r w:rsidRPr="00A07651">
        <w:rPr>
          <w:b/>
          <w:sz w:val="24"/>
          <w:szCs w:val="24"/>
        </w:rPr>
        <w:t xml:space="preserve">Kết quả và bàn luận: </w:t>
      </w:r>
      <w:r w:rsidRPr="00A07651">
        <w:rPr>
          <w:sz w:val="24"/>
          <w:szCs w:val="24"/>
        </w:rPr>
        <w:t>Tuổi trung bình: 41,5 ± 11,9 tuổi (16 - 69 tuổi) trong đó 50/71 nam (70,4%) và 21/71 nữ  (29,6%). Tỉ lệ nhiễm khuẩn niệu sớm không triệu chứng sau mổ:</w:t>
      </w:r>
      <w:r w:rsidRPr="00A07651">
        <w:rPr>
          <w:bCs/>
          <w:sz w:val="24"/>
          <w:szCs w:val="24"/>
        </w:rPr>
        <w:t xml:space="preserve"> 9/71 TH (12,7%).</w:t>
      </w:r>
      <w:r w:rsidRPr="00A07651">
        <w:rPr>
          <w:sz w:val="24"/>
          <w:szCs w:val="24"/>
        </w:rPr>
        <w:t xml:space="preserve"> Các yếu tố: thời gian điều trị thay thế thận, vấn đề đặt thông JJ và thời gian lưu thông JJ làm gia tăng tỉ lệ nhiễm khuẩn niệu sớm (p&lt;0,05). Các yếu tố khác:  giới, tuổi người nhận thận, tình trạng bàng quang, người nhận thận trước ghép không còn nước tiểu và thời gian lưu thông tiểu không làm gia tăng tỉ lệ nhiễm khuẩn niệu sớm sau mổ.</w:t>
      </w:r>
    </w:p>
    <w:p w:rsidR="00A07651" w:rsidRPr="00A07651" w:rsidRDefault="00A07651" w:rsidP="00A07651">
      <w:pPr>
        <w:ind w:firstLine="360"/>
        <w:contextualSpacing/>
        <w:jc w:val="both"/>
        <w:rPr>
          <w:sz w:val="24"/>
          <w:szCs w:val="24"/>
        </w:rPr>
      </w:pPr>
      <w:r w:rsidRPr="00A07651">
        <w:rPr>
          <w:b/>
          <w:sz w:val="24"/>
          <w:szCs w:val="24"/>
        </w:rPr>
        <w:t xml:space="preserve">Kết luận: </w:t>
      </w:r>
      <w:r w:rsidRPr="00A07651">
        <w:rPr>
          <w:sz w:val="24"/>
          <w:szCs w:val="24"/>
        </w:rPr>
        <w:t>Tỉ lệ nhiễm khuẩn niệu sớm không triệu chứng sau mổ ghép thận từ người cho sống tại bệnh viện Nhân Dân 115 là thấp (12,7%). Các yếu tố: thời gian điều trị thay thế thận, vấn đề đặt thông JJ và thời gian lưu thông JJ làm gia tăng tỉ lệ nhiễm khuẩn niệu sớm (p&lt;0,05).</w:t>
      </w:r>
    </w:p>
    <w:p w:rsidR="00A07651" w:rsidRPr="00A07651" w:rsidRDefault="00A07651" w:rsidP="00A07651">
      <w:pPr>
        <w:ind w:firstLine="360"/>
        <w:contextualSpacing/>
        <w:jc w:val="both"/>
        <w:rPr>
          <w:sz w:val="24"/>
          <w:szCs w:val="24"/>
        </w:rPr>
      </w:pPr>
      <w:r w:rsidRPr="00A07651">
        <w:rPr>
          <w:b/>
          <w:i/>
          <w:sz w:val="24"/>
          <w:szCs w:val="24"/>
        </w:rPr>
        <w:t>Từ khóa:</w:t>
      </w:r>
      <w:r w:rsidRPr="00A07651">
        <w:rPr>
          <w:i/>
          <w:sz w:val="24"/>
          <w:szCs w:val="24"/>
        </w:rPr>
        <w:t xml:space="preserve"> </w:t>
      </w:r>
      <w:r w:rsidRPr="00A07651">
        <w:rPr>
          <w:sz w:val="24"/>
          <w:szCs w:val="24"/>
        </w:rPr>
        <w:t>Nhiễm khuẩn niệu, ghép thận.</w:t>
      </w:r>
    </w:p>
    <w:p w:rsidR="00A07651" w:rsidRPr="00A07651" w:rsidRDefault="00A07651" w:rsidP="00A07651">
      <w:pPr>
        <w:contextualSpacing/>
        <w:jc w:val="both"/>
        <w:rPr>
          <w:rStyle w:val="hps"/>
          <w:b/>
          <w:sz w:val="24"/>
          <w:szCs w:val="24"/>
        </w:rPr>
      </w:pPr>
    </w:p>
    <w:p w:rsidR="00A07651" w:rsidRPr="00A07651" w:rsidRDefault="00A07651" w:rsidP="00A07651">
      <w:pPr>
        <w:contextualSpacing/>
        <w:jc w:val="both"/>
        <w:rPr>
          <w:rStyle w:val="hps"/>
          <w:rFonts w:ascii="Calibri" w:hAnsi="Calibri" w:cs="Calibri"/>
          <w:b/>
          <w:sz w:val="24"/>
          <w:szCs w:val="24"/>
        </w:rPr>
      </w:pPr>
      <w:r w:rsidRPr="00A07651">
        <w:rPr>
          <w:rStyle w:val="hps"/>
          <w:rFonts w:ascii="Calibri" w:hAnsi="Calibri" w:cs="Calibri"/>
          <w:b/>
          <w:sz w:val="24"/>
          <w:szCs w:val="24"/>
        </w:rPr>
        <w:t>SUMMARY</w:t>
      </w:r>
    </w:p>
    <w:p w:rsidR="00A07651" w:rsidRPr="00A07651" w:rsidRDefault="00A07651" w:rsidP="00A07651">
      <w:pPr>
        <w:contextualSpacing/>
        <w:jc w:val="center"/>
        <w:rPr>
          <w:b/>
          <w:spacing w:val="-12"/>
          <w:sz w:val="24"/>
          <w:szCs w:val="24"/>
        </w:rPr>
      </w:pPr>
      <w:r w:rsidRPr="00A07651">
        <w:rPr>
          <w:rStyle w:val="hps"/>
          <w:b/>
          <w:spacing w:val="-12"/>
          <w:sz w:val="24"/>
          <w:szCs w:val="24"/>
        </w:rPr>
        <w:t>STUDY</w:t>
      </w:r>
      <w:r w:rsidRPr="00A07651">
        <w:rPr>
          <w:b/>
          <w:spacing w:val="-12"/>
          <w:sz w:val="24"/>
          <w:szCs w:val="24"/>
        </w:rPr>
        <w:t xml:space="preserve"> </w:t>
      </w:r>
      <w:r w:rsidRPr="00A07651">
        <w:rPr>
          <w:rStyle w:val="hps"/>
          <w:b/>
          <w:spacing w:val="-12"/>
          <w:sz w:val="24"/>
          <w:szCs w:val="24"/>
        </w:rPr>
        <w:t>OF</w:t>
      </w:r>
      <w:r w:rsidRPr="00A07651">
        <w:rPr>
          <w:b/>
          <w:spacing w:val="-12"/>
          <w:sz w:val="24"/>
          <w:szCs w:val="24"/>
        </w:rPr>
        <w:t xml:space="preserve"> </w:t>
      </w:r>
      <w:r w:rsidRPr="00A07651">
        <w:rPr>
          <w:rStyle w:val="hps"/>
          <w:b/>
          <w:spacing w:val="-12"/>
          <w:sz w:val="24"/>
          <w:szCs w:val="24"/>
        </w:rPr>
        <w:t>FACTORS AFFECTING</w:t>
      </w:r>
      <w:r w:rsidRPr="00A07651">
        <w:rPr>
          <w:b/>
          <w:spacing w:val="-12"/>
          <w:sz w:val="24"/>
          <w:szCs w:val="24"/>
        </w:rPr>
        <w:t xml:space="preserve"> </w:t>
      </w:r>
      <w:r w:rsidRPr="00A07651">
        <w:rPr>
          <w:rStyle w:val="hps"/>
          <w:b/>
          <w:spacing w:val="-12"/>
          <w:sz w:val="24"/>
          <w:szCs w:val="24"/>
        </w:rPr>
        <w:t xml:space="preserve">RATE </w:t>
      </w:r>
      <w:r w:rsidRPr="00A07651">
        <w:rPr>
          <w:b/>
          <w:spacing w:val="-12"/>
          <w:sz w:val="24"/>
          <w:szCs w:val="24"/>
        </w:rPr>
        <w:t>OF EARLY URINARY TRACT INFECTION AFTER RENAL TRANSPLANTATION FROM DONNOR LIVING</w:t>
      </w:r>
    </w:p>
    <w:p w:rsidR="00A07651" w:rsidRPr="00A07651" w:rsidRDefault="00A07651" w:rsidP="00A07651">
      <w:pPr>
        <w:ind w:firstLine="360"/>
        <w:contextualSpacing/>
        <w:jc w:val="both"/>
        <w:rPr>
          <w:spacing w:val="-4"/>
          <w:sz w:val="24"/>
          <w:szCs w:val="24"/>
        </w:rPr>
      </w:pPr>
      <w:r w:rsidRPr="00A07651">
        <w:rPr>
          <w:b/>
          <w:spacing w:val="-4"/>
          <w:sz w:val="24"/>
          <w:szCs w:val="24"/>
        </w:rPr>
        <w:t xml:space="preserve">Background: </w:t>
      </w:r>
      <w:r w:rsidRPr="00A07651">
        <w:rPr>
          <w:rStyle w:val="hps"/>
          <w:spacing w:val="-4"/>
          <w:sz w:val="24"/>
          <w:szCs w:val="24"/>
        </w:rPr>
        <w:t>Early urinary</w:t>
      </w:r>
      <w:r w:rsidRPr="00A07651">
        <w:rPr>
          <w:spacing w:val="-4"/>
          <w:sz w:val="24"/>
          <w:szCs w:val="24"/>
        </w:rPr>
        <w:t xml:space="preserve"> </w:t>
      </w:r>
      <w:r w:rsidRPr="00A07651">
        <w:rPr>
          <w:rStyle w:val="hps"/>
          <w:spacing w:val="-4"/>
          <w:sz w:val="24"/>
          <w:szCs w:val="24"/>
        </w:rPr>
        <w:t>tract infections</w:t>
      </w:r>
      <w:r w:rsidRPr="00A07651">
        <w:rPr>
          <w:spacing w:val="-4"/>
          <w:sz w:val="24"/>
          <w:szCs w:val="24"/>
        </w:rPr>
        <w:t xml:space="preserve"> (Utis)</w:t>
      </w:r>
      <w:r w:rsidRPr="00A07651">
        <w:rPr>
          <w:rStyle w:val="hps"/>
          <w:spacing w:val="-4"/>
          <w:sz w:val="24"/>
          <w:szCs w:val="24"/>
        </w:rPr>
        <w:t xml:space="preserve">  is frequent after</w:t>
      </w:r>
      <w:r w:rsidRPr="00A07651">
        <w:rPr>
          <w:spacing w:val="-4"/>
          <w:sz w:val="24"/>
          <w:szCs w:val="24"/>
        </w:rPr>
        <w:t xml:space="preserve"> </w:t>
      </w:r>
      <w:r w:rsidRPr="00A07651">
        <w:rPr>
          <w:rStyle w:val="hps"/>
          <w:spacing w:val="-4"/>
          <w:sz w:val="24"/>
          <w:szCs w:val="24"/>
        </w:rPr>
        <w:t>kidney transplantation and affect to renal function. Many factors</w:t>
      </w:r>
      <w:r w:rsidRPr="00A07651">
        <w:rPr>
          <w:spacing w:val="-4"/>
          <w:sz w:val="24"/>
          <w:szCs w:val="24"/>
        </w:rPr>
        <w:t xml:space="preserve"> </w:t>
      </w:r>
      <w:r w:rsidRPr="00A07651">
        <w:rPr>
          <w:rStyle w:val="hps"/>
          <w:spacing w:val="-4"/>
          <w:sz w:val="24"/>
          <w:szCs w:val="24"/>
        </w:rPr>
        <w:t>affect the</w:t>
      </w:r>
      <w:r w:rsidRPr="00A07651">
        <w:rPr>
          <w:spacing w:val="-4"/>
          <w:sz w:val="24"/>
          <w:szCs w:val="24"/>
        </w:rPr>
        <w:t xml:space="preserve"> </w:t>
      </w:r>
      <w:r w:rsidRPr="00A07651">
        <w:rPr>
          <w:rStyle w:val="hps"/>
          <w:spacing w:val="-4"/>
          <w:sz w:val="24"/>
          <w:szCs w:val="24"/>
        </w:rPr>
        <w:t>rate of</w:t>
      </w:r>
      <w:r w:rsidRPr="00A07651">
        <w:rPr>
          <w:spacing w:val="-4"/>
          <w:sz w:val="24"/>
          <w:szCs w:val="24"/>
        </w:rPr>
        <w:t xml:space="preserve"> </w:t>
      </w:r>
      <w:r w:rsidRPr="00A07651">
        <w:rPr>
          <w:rStyle w:val="hps"/>
          <w:spacing w:val="-4"/>
          <w:sz w:val="24"/>
          <w:szCs w:val="24"/>
        </w:rPr>
        <w:t>urinary tract infection</w:t>
      </w:r>
      <w:r w:rsidRPr="00A07651">
        <w:rPr>
          <w:spacing w:val="-4"/>
          <w:sz w:val="24"/>
          <w:szCs w:val="24"/>
        </w:rPr>
        <w:t xml:space="preserve"> </w:t>
      </w:r>
      <w:r w:rsidRPr="00A07651">
        <w:rPr>
          <w:rStyle w:val="hps"/>
          <w:spacing w:val="-4"/>
          <w:sz w:val="24"/>
          <w:szCs w:val="24"/>
        </w:rPr>
        <w:t>early. We</w:t>
      </w:r>
      <w:r w:rsidRPr="00A07651">
        <w:rPr>
          <w:spacing w:val="-4"/>
          <w:sz w:val="24"/>
          <w:szCs w:val="24"/>
        </w:rPr>
        <w:t xml:space="preserve"> </w:t>
      </w:r>
      <w:r w:rsidRPr="00A07651">
        <w:rPr>
          <w:rStyle w:val="hps"/>
          <w:spacing w:val="-4"/>
          <w:sz w:val="24"/>
          <w:szCs w:val="24"/>
        </w:rPr>
        <w:t xml:space="preserve">realize </w:t>
      </w:r>
      <w:r w:rsidRPr="00A07651">
        <w:rPr>
          <w:spacing w:val="-4"/>
          <w:sz w:val="24"/>
          <w:szCs w:val="24"/>
        </w:rPr>
        <w:t xml:space="preserve"> </w:t>
      </w:r>
      <w:r w:rsidRPr="00A07651">
        <w:rPr>
          <w:rStyle w:val="hps"/>
          <w:spacing w:val="-4"/>
          <w:sz w:val="24"/>
          <w:szCs w:val="24"/>
        </w:rPr>
        <w:t>a study to</w:t>
      </w:r>
      <w:r w:rsidRPr="00A07651">
        <w:rPr>
          <w:spacing w:val="-4"/>
          <w:sz w:val="24"/>
          <w:szCs w:val="24"/>
        </w:rPr>
        <w:t xml:space="preserve"> </w:t>
      </w:r>
      <w:r w:rsidRPr="00A07651">
        <w:rPr>
          <w:rStyle w:val="hps"/>
          <w:spacing w:val="-4"/>
          <w:sz w:val="24"/>
          <w:szCs w:val="24"/>
        </w:rPr>
        <w:t>"</w:t>
      </w:r>
      <w:r w:rsidRPr="00A07651">
        <w:rPr>
          <w:spacing w:val="-4"/>
          <w:sz w:val="24"/>
          <w:szCs w:val="24"/>
        </w:rPr>
        <w:t xml:space="preserve">Assess the </w:t>
      </w:r>
      <w:r w:rsidRPr="00A07651">
        <w:rPr>
          <w:rStyle w:val="hps"/>
          <w:spacing w:val="-4"/>
          <w:sz w:val="24"/>
          <w:szCs w:val="24"/>
        </w:rPr>
        <w:t>factors that</w:t>
      </w:r>
      <w:r w:rsidRPr="00A07651">
        <w:rPr>
          <w:spacing w:val="-4"/>
          <w:sz w:val="24"/>
          <w:szCs w:val="24"/>
        </w:rPr>
        <w:t xml:space="preserve"> </w:t>
      </w:r>
      <w:r w:rsidRPr="00A07651">
        <w:rPr>
          <w:rStyle w:val="hps"/>
          <w:spacing w:val="-4"/>
          <w:sz w:val="24"/>
          <w:szCs w:val="24"/>
        </w:rPr>
        <w:t>increase the incidence of</w:t>
      </w:r>
      <w:r w:rsidRPr="00A07651">
        <w:rPr>
          <w:spacing w:val="-4"/>
          <w:sz w:val="24"/>
          <w:szCs w:val="24"/>
        </w:rPr>
        <w:t xml:space="preserve"> </w:t>
      </w:r>
      <w:r w:rsidRPr="00A07651">
        <w:rPr>
          <w:rStyle w:val="hps"/>
          <w:spacing w:val="-4"/>
          <w:sz w:val="24"/>
          <w:szCs w:val="24"/>
        </w:rPr>
        <w:t>urinary tract infection</w:t>
      </w:r>
      <w:r w:rsidRPr="00A07651">
        <w:rPr>
          <w:spacing w:val="-4"/>
          <w:sz w:val="24"/>
          <w:szCs w:val="24"/>
        </w:rPr>
        <w:t xml:space="preserve"> </w:t>
      </w:r>
      <w:r w:rsidRPr="00A07651">
        <w:rPr>
          <w:rStyle w:val="hps"/>
          <w:spacing w:val="-4"/>
          <w:sz w:val="24"/>
          <w:szCs w:val="24"/>
        </w:rPr>
        <w:t>early</w:t>
      </w:r>
      <w:r w:rsidRPr="00A07651">
        <w:rPr>
          <w:spacing w:val="-4"/>
          <w:sz w:val="24"/>
          <w:szCs w:val="24"/>
        </w:rPr>
        <w:t xml:space="preserve"> </w:t>
      </w:r>
      <w:r w:rsidRPr="00A07651">
        <w:rPr>
          <w:rStyle w:val="hps"/>
          <w:spacing w:val="-4"/>
          <w:sz w:val="24"/>
          <w:szCs w:val="24"/>
        </w:rPr>
        <w:t>after</w:t>
      </w:r>
      <w:r w:rsidRPr="00A07651">
        <w:rPr>
          <w:spacing w:val="-4"/>
          <w:sz w:val="24"/>
          <w:szCs w:val="24"/>
        </w:rPr>
        <w:t xml:space="preserve"> </w:t>
      </w:r>
      <w:r w:rsidRPr="00A07651">
        <w:rPr>
          <w:rStyle w:val="hps"/>
          <w:spacing w:val="-4"/>
          <w:sz w:val="24"/>
          <w:szCs w:val="24"/>
        </w:rPr>
        <w:t>kidney transplant</w:t>
      </w:r>
      <w:r w:rsidRPr="00A07651">
        <w:rPr>
          <w:spacing w:val="-4"/>
          <w:sz w:val="24"/>
          <w:szCs w:val="24"/>
        </w:rPr>
        <w:t xml:space="preserve"> </w:t>
      </w:r>
      <w:r w:rsidRPr="00A07651">
        <w:rPr>
          <w:rStyle w:val="hps"/>
          <w:spacing w:val="-4"/>
          <w:sz w:val="24"/>
          <w:szCs w:val="24"/>
        </w:rPr>
        <w:t>from</w:t>
      </w:r>
      <w:r w:rsidRPr="00A07651">
        <w:rPr>
          <w:spacing w:val="-4"/>
          <w:sz w:val="24"/>
          <w:szCs w:val="24"/>
        </w:rPr>
        <w:t xml:space="preserve"> </w:t>
      </w:r>
      <w:r w:rsidRPr="00A07651">
        <w:rPr>
          <w:rStyle w:val="hps"/>
          <w:spacing w:val="-4"/>
          <w:sz w:val="24"/>
          <w:szCs w:val="24"/>
        </w:rPr>
        <w:t>living</w:t>
      </w:r>
      <w:r w:rsidRPr="00A07651">
        <w:rPr>
          <w:spacing w:val="-4"/>
          <w:sz w:val="24"/>
          <w:szCs w:val="24"/>
        </w:rPr>
        <w:t xml:space="preserve"> </w:t>
      </w:r>
      <w:r w:rsidRPr="00A07651">
        <w:rPr>
          <w:rStyle w:val="hps"/>
          <w:spacing w:val="-4"/>
          <w:sz w:val="24"/>
          <w:szCs w:val="24"/>
        </w:rPr>
        <w:t>donnor</w:t>
      </w:r>
      <w:r w:rsidRPr="00A07651">
        <w:rPr>
          <w:spacing w:val="-4"/>
          <w:sz w:val="24"/>
          <w:szCs w:val="24"/>
        </w:rPr>
        <w:t>".</w:t>
      </w:r>
    </w:p>
    <w:p w:rsidR="00A07651" w:rsidRPr="00A07651" w:rsidRDefault="00A07651" w:rsidP="00A07651">
      <w:pPr>
        <w:ind w:firstLine="360"/>
        <w:contextualSpacing/>
        <w:jc w:val="both"/>
        <w:rPr>
          <w:sz w:val="24"/>
          <w:szCs w:val="24"/>
        </w:rPr>
      </w:pPr>
      <w:r w:rsidRPr="00A07651">
        <w:rPr>
          <w:b/>
          <w:sz w:val="24"/>
          <w:szCs w:val="24"/>
        </w:rPr>
        <w:t xml:space="preserve">Materials and Methods: </w:t>
      </w:r>
      <w:r w:rsidRPr="00A07651">
        <w:rPr>
          <w:rStyle w:val="hps"/>
          <w:sz w:val="24"/>
          <w:szCs w:val="24"/>
        </w:rPr>
        <w:t>Retrospective</w:t>
      </w:r>
      <w:r w:rsidRPr="00A07651">
        <w:rPr>
          <w:sz w:val="24"/>
          <w:szCs w:val="24"/>
        </w:rPr>
        <w:t xml:space="preserve"> </w:t>
      </w:r>
      <w:r w:rsidRPr="00A07651">
        <w:rPr>
          <w:rStyle w:val="hps"/>
          <w:sz w:val="24"/>
          <w:szCs w:val="24"/>
        </w:rPr>
        <w:t>described</w:t>
      </w:r>
      <w:r w:rsidRPr="00A07651">
        <w:rPr>
          <w:sz w:val="24"/>
          <w:szCs w:val="24"/>
        </w:rPr>
        <w:t xml:space="preserve">  </w:t>
      </w:r>
      <w:r w:rsidRPr="00A07651">
        <w:rPr>
          <w:rStyle w:val="hps"/>
          <w:sz w:val="24"/>
          <w:szCs w:val="24"/>
        </w:rPr>
        <w:t>71</w:t>
      </w:r>
      <w:r w:rsidRPr="00A07651">
        <w:rPr>
          <w:sz w:val="24"/>
          <w:szCs w:val="24"/>
        </w:rPr>
        <w:t xml:space="preserve"> </w:t>
      </w:r>
      <w:r w:rsidRPr="00A07651">
        <w:rPr>
          <w:rStyle w:val="hps"/>
          <w:sz w:val="24"/>
          <w:szCs w:val="24"/>
        </w:rPr>
        <w:t>cases</w:t>
      </w:r>
      <w:r w:rsidRPr="00A07651">
        <w:rPr>
          <w:sz w:val="24"/>
          <w:szCs w:val="24"/>
        </w:rPr>
        <w:t xml:space="preserve">  </w:t>
      </w:r>
      <w:r w:rsidRPr="00A07651">
        <w:rPr>
          <w:rStyle w:val="hps"/>
          <w:sz w:val="24"/>
          <w:szCs w:val="24"/>
        </w:rPr>
        <w:t xml:space="preserve">received </w:t>
      </w:r>
      <w:r w:rsidRPr="00A07651">
        <w:rPr>
          <w:sz w:val="24"/>
          <w:szCs w:val="24"/>
        </w:rPr>
        <w:t xml:space="preserve"> </w:t>
      </w:r>
      <w:r w:rsidRPr="00A07651">
        <w:rPr>
          <w:rStyle w:val="hps"/>
          <w:sz w:val="24"/>
          <w:szCs w:val="24"/>
        </w:rPr>
        <w:t>kidney</w:t>
      </w:r>
      <w:r w:rsidRPr="00A07651">
        <w:rPr>
          <w:sz w:val="24"/>
          <w:szCs w:val="24"/>
        </w:rPr>
        <w:t xml:space="preserve"> </w:t>
      </w:r>
      <w:r w:rsidRPr="00A07651">
        <w:rPr>
          <w:rStyle w:val="hps"/>
          <w:sz w:val="24"/>
          <w:szCs w:val="24"/>
        </w:rPr>
        <w:t>transplants</w:t>
      </w:r>
      <w:r w:rsidRPr="00A07651">
        <w:rPr>
          <w:sz w:val="24"/>
          <w:szCs w:val="24"/>
        </w:rPr>
        <w:t xml:space="preserve"> </w:t>
      </w:r>
      <w:r w:rsidRPr="00A07651">
        <w:rPr>
          <w:rStyle w:val="hps"/>
          <w:sz w:val="24"/>
          <w:szCs w:val="24"/>
        </w:rPr>
        <w:t>from</w:t>
      </w:r>
      <w:r w:rsidRPr="00A07651">
        <w:rPr>
          <w:sz w:val="24"/>
          <w:szCs w:val="24"/>
        </w:rPr>
        <w:t xml:space="preserve"> </w:t>
      </w:r>
      <w:r w:rsidRPr="00A07651">
        <w:rPr>
          <w:rStyle w:val="hps"/>
          <w:sz w:val="24"/>
          <w:szCs w:val="24"/>
        </w:rPr>
        <w:t>living</w:t>
      </w:r>
      <w:r w:rsidRPr="00A07651">
        <w:rPr>
          <w:sz w:val="24"/>
          <w:szCs w:val="24"/>
        </w:rPr>
        <w:t xml:space="preserve"> </w:t>
      </w:r>
      <w:r w:rsidRPr="00A07651">
        <w:rPr>
          <w:rStyle w:val="hps"/>
          <w:sz w:val="24"/>
          <w:szCs w:val="24"/>
        </w:rPr>
        <w:t xml:space="preserve"> donnor </w:t>
      </w:r>
      <w:r w:rsidRPr="00A07651">
        <w:rPr>
          <w:sz w:val="24"/>
          <w:szCs w:val="24"/>
        </w:rPr>
        <w:t xml:space="preserve"> </w:t>
      </w:r>
      <w:r w:rsidRPr="00A07651">
        <w:rPr>
          <w:rStyle w:val="hps"/>
          <w:sz w:val="24"/>
          <w:szCs w:val="24"/>
        </w:rPr>
        <w:t>in</w:t>
      </w:r>
      <w:r w:rsidRPr="00A07651">
        <w:rPr>
          <w:sz w:val="24"/>
          <w:szCs w:val="24"/>
        </w:rPr>
        <w:t xml:space="preserve"> 115 people’s </w:t>
      </w:r>
      <w:r w:rsidRPr="00A07651">
        <w:rPr>
          <w:rStyle w:val="hps"/>
          <w:sz w:val="24"/>
          <w:szCs w:val="24"/>
        </w:rPr>
        <w:t>hospital</w:t>
      </w:r>
      <w:r w:rsidRPr="00A07651">
        <w:rPr>
          <w:sz w:val="24"/>
          <w:szCs w:val="24"/>
        </w:rPr>
        <w:t xml:space="preserve"> </w:t>
      </w:r>
      <w:r w:rsidRPr="00A07651">
        <w:rPr>
          <w:rStyle w:val="hps"/>
          <w:sz w:val="24"/>
          <w:szCs w:val="24"/>
        </w:rPr>
        <w:t>from</w:t>
      </w:r>
      <w:r w:rsidRPr="00A07651">
        <w:rPr>
          <w:sz w:val="24"/>
          <w:szCs w:val="24"/>
        </w:rPr>
        <w:t xml:space="preserve"> </w:t>
      </w:r>
      <w:r w:rsidRPr="00A07651">
        <w:rPr>
          <w:rStyle w:val="hps"/>
          <w:sz w:val="24"/>
          <w:szCs w:val="24"/>
        </w:rPr>
        <w:t>February 2004</w:t>
      </w:r>
      <w:r w:rsidRPr="00A07651">
        <w:rPr>
          <w:sz w:val="24"/>
          <w:szCs w:val="24"/>
        </w:rPr>
        <w:t xml:space="preserve">  </w:t>
      </w:r>
      <w:r w:rsidRPr="00A07651">
        <w:rPr>
          <w:rStyle w:val="hps"/>
          <w:sz w:val="24"/>
          <w:szCs w:val="24"/>
        </w:rPr>
        <w:t>to</w:t>
      </w:r>
      <w:r w:rsidRPr="00A07651">
        <w:rPr>
          <w:sz w:val="24"/>
          <w:szCs w:val="24"/>
        </w:rPr>
        <w:t xml:space="preserve"> </w:t>
      </w:r>
      <w:r w:rsidRPr="00A07651">
        <w:rPr>
          <w:rStyle w:val="hps"/>
          <w:sz w:val="24"/>
          <w:szCs w:val="24"/>
        </w:rPr>
        <w:t>February 2015</w:t>
      </w:r>
      <w:r w:rsidRPr="00A07651">
        <w:rPr>
          <w:sz w:val="24"/>
          <w:szCs w:val="24"/>
        </w:rPr>
        <w:t>.</w:t>
      </w:r>
    </w:p>
    <w:p w:rsidR="00A07651" w:rsidRPr="00A07651" w:rsidRDefault="00A07651" w:rsidP="00A07651">
      <w:pPr>
        <w:ind w:firstLine="360"/>
        <w:contextualSpacing/>
        <w:jc w:val="both"/>
        <w:rPr>
          <w:spacing w:val="-2"/>
          <w:sz w:val="24"/>
          <w:szCs w:val="24"/>
        </w:rPr>
      </w:pPr>
      <w:r w:rsidRPr="00A07651">
        <w:rPr>
          <w:b/>
          <w:spacing w:val="-2"/>
          <w:sz w:val="24"/>
          <w:szCs w:val="24"/>
        </w:rPr>
        <w:t xml:space="preserve">Results: </w:t>
      </w:r>
      <w:r w:rsidRPr="00A07651">
        <w:rPr>
          <w:rStyle w:val="hps"/>
          <w:spacing w:val="-2"/>
          <w:sz w:val="24"/>
          <w:szCs w:val="24"/>
        </w:rPr>
        <w:t>The mean age</w:t>
      </w:r>
      <w:r w:rsidRPr="00A07651">
        <w:rPr>
          <w:spacing w:val="-2"/>
          <w:sz w:val="24"/>
          <w:szCs w:val="24"/>
        </w:rPr>
        <w:t xml:space="preserve">: </w:t>
      </w:r>
      <w:r w:rsidRPr="00A07651">
        <w:rPr>
          <w:rStyle w:val="hps"/>
          <w:spacing w:val="-2"/>
          <w:sz w:val="24"/>
          <w:szCs w:val="24"/>
        </w:rPr>
        <w:t>41.5</w:t>
      </w:r>
      <w:r w:rsidRPr="00A07651">
        <w:rPr>
          <w:spacing w:val="-2"/>
          <w:sz w:val="24"/>
          <w:szCs w:val="24"/>
        </w:rPr>
        <w:t xml:space="preserve"> </w:t>
      </w:r>
      <w:r w:rsidRPr="00A07651">
        <w:rPr>
          <w:rStyle w:val="hps"/>
          <w:spacing w:val="-2"/>
          <w:sz w:val="24"/>
          <w:szCs w:val="24"/>
        </w:rPr>
        <w:t>±</w:t>
      </w:r>
      <w:r w:rsidRPr="00A07651">
        <w:rPr>
          <w:spacing w:val="-2"/>
          <w:sz w:val="24"/>
          <w:szCs w:val="24"/>
        </w:rPr>
        <w:t xml:space="preserve"> </w:t>
      </w:r>
      <w:r w:rsidRPr="00A07651">
        <w:rPr>
          <w:rStyle w:val="hps"/>
          <w:spacing w:val="-2"/>
          <w:sz w:val="24"/>
          <w:szCs w:val="24"/>
        </w:rPr>
        <w:t>11.9</w:t>
      </w:r>
      <w:r w:rsidRPr="00A07651">
        <w:rPr>
          <w:spacing w:val="-2"/>
          <w:sz w:val="24"/>
          <w:szCs w:val="24"/>
        </w:rPr>
        <w:t xml:space="preserve"> </w:t>
      </w:r>
      <w:r w:rsidRPr="00A07651">
        <w:rPr>
          <w:rStyle w:val="hps"/>
          <w:spacing w:val="-2"/>
          <w:sz w:val="24"/>
          <w:szCs w:val="24"/>
        </w:rPr>
        <w:t>ys (</w:t>
      </w:r>
      <w:r w:rsidRPr="00A07651">
        <w:rPr>
          <w:spacing w:val="-2"/>
          <w:sz w:val="24"/>
          <w:szCs w:val="24"/>
        </w:rPr>
        <w:t xml:space="preserve">16-69 </w:t>
      </w:r>
      <w:r w:rsidRPr="00A07651">
        <w:rPr>
          <w:rStyle w:val="hps"/>
          <w:spacing w:val="-2"/>
          <w:sz w:val="24"/>
          <w:szCs w:val="24"/>
        </w:rPr>
        <w:t>ys)</w:t>
      </w:r>
      <w:r w:rsidRPr="00A07651">
        <w:rPr>
          <w:spacing w:val="-2"/>
          <w:sz w:val="24"/>
          <w:szCs w:val="24"/>
        </w:rPr>
        <w:t xml:space="preserve">, </w:t>
      </w:r>
      <w:r w:rsidRPr="00A07651">
        <w:rPr>
          <w:rStyle w:val="hps"/>
          <w:spacing w:val="-2"/>
          <w:sz w:val="24"/>
          <w:szCs w:val="24"/>
        </w:rPr>
        <w:t>50/71 males (</w:t>
      </w:r>
      <w:r w:rsidRPr="00A07651">
        <w:rPr>
          <w:spacing w:val="-2"/>
          <w:sz w:val="24"/>
          <w:szCs w:val="24"/>
        </w:rPr>
        <w:t xml:space="preserve">70.4%) </w:t>
      </w:r>
      <w:r w:rsidRPr="00A07651">
        <w:rPr>
          <w:rStyle w:val="hps"/>
          <w:spacing w:val="-2"/>
          <w:sz w:val="24"/>
          <w:szCs w:val="24"/>
        </w:rPr>
        <w:t>and</w:t>
      </w:r>
      <w:r w:rsidRPr="00A07651">
        <w:rPr>
          <w:spacing w:val="-2"/>
          <w:sz w:val="24"/>
          <w:szCs w:val="24"/>
        </w:rPr>
        <w:t xml:space="preserve"> </w:t>
      </w:r>
      <w:r w:rsidRPr="00A07651">
        <w:rPr>
          <w:rStyle w:val="hps"/>
          <w:spacing w:val="-2"/>
          <w:sz w:val="24"/>
          <w:szCs w:val="24"/>
        </w:rPr>
        <w:t>21/71</w:t>
      </w:r>
      <w:r w:rsidRPr="00A07651">
        <w:rPr>
          <w:spacing w:val="-2"/>
          <w:sz w:val="24"/>
          <w:szCs w:val="24"/>
        </w:rPr>
        <w:t xml:space="preserve"> </w:t>
      </w:r>
      <w:r w:rsidRPr="00A07651">
        <w:rPr>
          <w:rStyle w:val="hps"/>
          <w:spacing w:val="-2"/>
          <w:sz w:val="24"/>
          <w:szCs w:val="24"/>
        </w:rPr>
        <w:t>(</w:t>
      </w:r>
      <w:r w:rsidRPr="00A07651">
        <w:rPr>
          <w:spacing w:val="-2"/>
          <w:sz w:val="24"/>
          <w:szCs w:val="24"/>
        </w:rPr>
        <w:t xml:space="preserve">29.6%) females. </w:t>
      </w:r>
      <w:r w:rsidRPr="00A07651">
        <w:rPr>
          <w:rStyle w:val="hps"/>
          <w:spacing w:val="-2"/>
          <w:sz w:val="24"/>
          <w:szCs w:val="24"/>
        </w:rPr>
        <w:t>The rate of</w:t>
      </w:r>
      <w:r w:rsidRPr="00A07651">
        <w:rPr>
          <w:spacing w:val="-2"/>
          <w:sz w:val="24"/>
          <w:szCs w:val="24"/>
        </w:rPr>
        <w:t xml:space="preserve"> </w:t>
      </w:r>
      <w:r w:rsidRPr="00A07651">
        <w:rPr>
          <w:rStyle w:val="hps"/>
          <w:spacing w:val="-2"/>
          <w:sz w:val="24"/>
          <w:szCs w:val="24"/>
        </w:rPr>
        <w:t>urinary tract infection</w:t>
      </w:r>
      <w:r w:rsidRPr="00A07651">
        <w:rPr>
          <w:spacing w:val="-2"/>
          <w:sz w:val="24"/>
          <w:szCs w:val="24"/>
        </w:rPr>
        <w:t xml:space="preserve"> </w:t>
      </w:r>
      <w:r w:rsidRPr="00A07651">
        <w:rPr>
          <w:rStyle w:val="hps"/>
          <w:spacing w:val="-2"/>
          <w:sz w:val="24"/>
          <w:szCs w:val="24"/>
        </w:rPr>
        <w:t>in asymptomatic</w:t>
      </w:r>
      <w:r w:rsidRPr="00A07651">
        <w:rPr>
          <w:spacing w:val="-2"/>
          <w:sz w:val="24"/>
          <w:szCs w:val="24"/>
        </w:rPr>
        <w:t xml:space="preserve"> </w:t>
      </w:r>
      <w:r w:rsidRPr="00A07651">
        <w:rPr>
          <w:rStyle w:val="hps"/>
          <w:spacing w:val="-2"/>
          <w:sz w:val="24"/>
          <w:szCs w:val="24"/>
        </w:rPr>
        <w:t>soon</w:t>
      </w:r>
      <w:r w:rsidRPr="00A07651">
        <w:rPr>
          <w:spacing w:val="-2"/>
          <w:sz w:val="24"/>
          <w:szCs w:val="24"/>
        </w:rPr>
        <w:t xml:space="preserve"> </w:t>
      </w:r>
      <w:r w:rsidRPr="00A07651">
        <w:rPr>
          <w:rStyle w:val="hps"/>
          <w:spacing w:val="-2"/>
          <w:sz w:val="24"/>
          <w:szCs w:val="24"/>
        </w:rPr>
        <w:t>after surgery:</w:t>
      </w:r>
      <w:r w:rsidRPr="00A07651">
        <w:rPr>
          <w:spacing w:val="-2"/>
          <w:sz w:val="24"/>
          <w:szCs w:val="24"/>
        </w:rPr>
        <w:t xml:space="preserve"> </w:t>
      </w:r>
      <w:r w:rsidRPr="00A07651">
        <w:rPr>
          <w:rStyle w:val="hps"/>
          <w:spacing w:val="-2"/>
          <w:sz w:val="24"/>
          <w:szCs w:val="24"/>
        </w:rPr>
        <w:t>9/71</w:t>
      </w:r>
      <w:r w:rsidRPr="00A07651">
        <w:rPr>
          <w:spacing w:val="-2"/>
          <w:sz w:val="24"/>
          <w:szCs w:val="24"/>
        </w:rPr>
        <w:t xml:space="preserve"> </w:t>
      </w:r>
      <w:r w:rsidRPr="00A07651">
        <w:rPr>
          <w:rStyle w:val="hps"/>
          <w:spacing w:val="-2"/>
          <w:sz w:val="24"/>
          <w:szCs w:val="24"/>
        </w:rPr>
        <w:t>(</w:t>
      </w:r>
      <w:r w:rsidRPr="00A07651">
        <w:rPr>
          <w:spacing w:val="-2"/>
          <w:sz w:val="24"/>
          <w:szCs w:val="24"/>
        </w:rPr>
        <w:t xml:space="preserve">12.7%). </w:t>
      </w:r>
      <w:r w:rsidRPr="00A07651">
        <w:rPr>
          <w:rStyle w:val="hps"/>
          <w:spacing w:val="-2"/>
          <w:sz w:val="24"/>
          <w:szCs w:val="24"/>
        </w:rPr>
        <w:t>Factors</w:t>
      </w:r>
      <w:r w:rsidRPr="00A07651">
        <w:rPr>
          <w:spacing w:val="-2"/>
          <w:sz w:val="24"/>
          <w:szCs w:val="24"/>
        </w:rPr>
        <w:t xml:space="preserve">: </w:t>
      </w:r>
      <w:r w:rsidRPr="00A07651">
        <w:rPr>
          <w:rStyle w:val="hps"/>
          <w:spacing w:val="-2"/>
          <w:sz w:val="24"/>
          <w:szCs w:val="24"/>
        </w:rPr>
        <w:t>time</w:t>
      </w:r>
      <w:r w:rsidRPr="00A07651">
        <w:rPr>
          <w:spacing w:val="-2"/>
          <w:sz w:val="24"/>
          <w:szCs w:val="24"/>
        </w:rPr>
        <w:t xml:space="preserve"> </w:t>
      </w:r>
      <w:r w:rsidRPr="00A07651">
        <w:rPr>
          <w:rStyle w:val="hps"/>
          <w:spacing w:val="-2"/>
          <w:sz w:val="24"/>
          <w:szCs w:val="24"/>
        </w:rPr>
        <w:t>renal replacement</w:t>
      </w:r>
      <w:r w:rsidRPr="00A07651">
        <w:rPr>
          <w:spacing w:val="-2"/>
          <w:sz w:val="24"/>
          <w:szCs w:val="24"/>
        </w:rPr>
        <w:t xml:space="preserve"> </w:t>
      </w:r>
      <w:r w:rsidRPr="00A07651">
        <w:rPr>
          <w:rStyle w:val="hps"/>
          <w:spacing w:val="-2"/>
          <w:sz w:val="24"/>
          <w:szCs w:val="24"/>
        </w:rPr>
        <w:t>therapy</w:t>
      </w:r>
      <w:r w:rsidRPr="00A07651">
        <w:rPr>
          <w:spacing w:val="-2"/>
          <w:sz w:val="24"/>
          <w:szCs w:val="24"/>
        </w:rPr>
        <w:t xml:space="preserve">, to put </w:t>
      </w:r>
      <w:r w:rsidRPr="00A07651">
        <w:rPr>
          <w:rStyle w:val="hps"/>
          <w:spacing w:val="-2"/>
          <w:sz w:val="24"/>
          <w:szCs w:val="24"/>
        </w:rPr>
        <w:t>catheter JJ increased early</w:t>
      </w:r>
      <w:r w:rsidRPr="00A07651">
        <w:rPr>
          <w:spacing w:val="-2"/>
          <w:sz w:val="24"/>
          <w:szCs w:val="24"/>
        </w:rPr>
        <w:t xml:space="preserve"> </w:t>
      </w:r>
      <w:r w:rsidRPr="00A07651">
        <w:rPr>
          <w:rStyle w:val="hps"/>
          <w:spacing w:val="-2"/>
          <w:sz w:val="24"/>
          <w:szCs w:val="24"/>
        </w:rPr>
        <w:t>urinary</w:t>
      </w:r>
      <w:r w:rsidRPr="00A07651">
        <w:rPr>
          <w:spacing w:val="-2"/>
          <w:sz w:val="24"/>
          <w:szCs w:val="24"/>
        </w:rPr>
        <w:t xml:space="preserve"> </w:t>
      </w:r>
      <w:r w:rsidRPr="00A07651">
        <w:rPr>
          <w:rStyle w:val="hps"/>
          <w:spacing w:val="-2"/>
          <w:sz w:val="24"/>
          <w:szCs w:val="24"/>
        </w:rPr>
        <w:t>infection rates</w:t>
      </w:r>
      <w:r w:rsidRPr="00A07651">
        <w:rPr>
          <w:spacing w:val="-2"/>
          <w:sz w:val="24"/>
          <w:szCs w:val="24"/>
        </w:rPr>
        <w:t xml:space="preserve"> </w:t>
      </w:r>
      <w:r w:rsidRPr="00A07651">
        <w:rPr>
          <w:rStyle w:val="hps"/>
          <w:spacing w:val="-2"/>
          <w:sz w:val="24"/>
          <w:szCs w:val="24"/>
        </w:rPr>
        <w:t>(</w:t>
      </w:r>
      <w:r w:rsidRPr="00A07651">
        <w:rPr>
          <w:spacing w:val="-2"/>
          <w:sz w:val="24"/>
          <w:szCs w:val="24"/>
        </w:rPr>
        <w:t xml:space="preserve">p </w:t>
      </w:r>
      <w:r w:rsidRPr="00A07651">
        <w:rPr>
          <w:rStyle w:val="hps"/>
          <w:spacing w:val="-2"/>
          <w:sz w:val="24"/>
          <w:szCs w:val="24"/>
        </w:rPr>
        <w:t>&lt;</w:t>
      </w:r>
      <w:r w:rsidRPr="00A07651">
        <w:rPr>
          <w:spacing w:val="-2"/>
          <w:sz w:val="24"/>
          <w:szCs w:val="24"/>
        </w:rPr>
        <w:t xml:space="preserve">0.05). </w:t>
      </w:r>
      <w:r w:rsidRPr="00A07651">
        <w:rPr>
          <w:rStyle w:val="hps"/>
          <w:spacing w:val="-2"/>
          <w:sz w:val="24"/>
          <w:szCs w:val="24"/>
        </w:rPr>
        <w:t>Other factors</w:t>
      </w:r>
      <w:r w:rsidRPr="00A07651">
        <w:rPr>
          <w:spacing w:val="-2"/>
          <w:sz w:val="24"/>
          <w:szCs w:val="24"/>
        </w:rPr>
        <w:t xml:space="preserve">: </w:t>
      </w:r>
      <w:r w:rsidRPr="00A07651">
        <w:rPr>
          <w:rStyle w:val="hps"/>
          <w:spacing w:val="-2"/>
          <w:sz w:val="24"/>
          <w:szCs w:val="24"/>
        </w:rPr>
        <w:t>gender</w:t>
      </w:r>
      <w:r w:rsidRPr="00A07651">
        <w:rPr>
          <w:spacing w:val="-2"/>
          <w:sz w:val="24"/>
          <w:szCs w:val="24"/>
        </w:rPr>
        <w:t xml:space="preserve">, </w:t>
      </w:r>
      <w:r w:rsidRPr="00A07651">
        <w:rPr>
          <w:rStyle w:val="hps"/>
          <w:spacing w:val="-2"/>
          <w:sz w:val="24"/>
          <w:szCs w:val="24"/>
        </w:rPr>
        <w:t>age of recipients</w:t>
      </w:r>
      <w:r w:rsidRPr="00A07651">
        <w:rPr>
          <w:spacing w:val="-2"/>
          <w:sz w:val="24"/>
          <w:szCs w:val="24"/>
        </w:rPr>
        <w:t xml:space="preserve">, </w:t>
      </w:r>
      <w:r w:rsidRPr="00A07651">
        <w:rPr>
          <w:rStyle w:val="hps"/>
          <w:spacing w:val="-2"/>
          <w:sz w:val="24"/>
          <w:szCs w:val="24"/>
        </w:rPr>
        <w:t>bladder</w:t>
      </w:r>
      <w:r w:rsidRPr="00A07651">
        <w:rPr>
          <w:spacing w:val="-2"/>
          <w:sz w:val="24"/>
          <w:szCs w:val="24"/>
        </w:rPr>
        <w:t xml:space="preserve"> </w:t>
      </w:r>
      <w:r w:rsidRPr="00A07651">
        <w:rPr>
          <w:rStyle w:val="hps"/>
          <w:spacing w:val="-2"/>
          <w:sz w:val="24"/>
          <w:szCs w:val="24"/>
        </w:rPr>
        <w:t>condition</w:t>
      </w:r>
      <w:r w:rsidRPr="00A07651">
        <w:rPr>
          <w:spacing w:val="-2"/>
          <w:sz w:val="24"/>
          <w:szCs w:val="24"/>
        </w:rPr>
        <w:t xml:space="preserve">, anury </w:t>
      </w:r>
      <w:r w:rsidRPr="00A07651">
        <w:rPr>
          <w:rStyle w:val="hps"/>
          <w:spacing w:val="-2"/>
          <w:sz w:val="24"/>
          <w:szCs w:val="24"/>
        </w:rPr>
        <w:t>previous</w:t>
      </w:r>
      <w:r w:rsidRPr="00A07651">
        <w:rPr>
          <w:spacing w:val="-2"/>
          <w:sz w:val="24"/>
          <w:szCs w:val="24"/>
        </w:rPr>
        <w:t xml:space="preserve"> </w:t>
      </w:r>
      <w:r w:rsidRPr="00A07651">
        <w:rPr>
          <w:rStyle w:val="hps"/>
          <w:spacing w:val="-2"/>
          <w:sz w:val="24"/>
          <w:szCs w:val="24"/>
        </w:rPr>
        <w:t>renal</w:t>
      </w:r>
      <w:r w:rsidRPr="00A07651">
        <w:rPr>
          <w:spacing w:val="-2"/>
          <w:sz w:val="24"/>
          <w:szCs w:val="24"/>
        </w:rPr>
        <w:t xml:space="preserve"> </w:t>
      </w:r>
      <w:r w:rsidRPr="00A07651">
        <w:rPr>
          <w:rStyle w:val="hps"/>
          <w:spacing w:val="-2"/>
          <w:sz w:val="24"/>
          <w:szCs w:val="24"/>
        </w:rPr>
        <w:t xml:space="preserve">transplant, times to put vesical catheter </w:t>
      </w:r>
      <w:r w:rsidRPr="00A07651">
        <w:rPr>
          <w:spacing w:val="-2"/>
          <w:sz w:val="24"/>
          <w:szCs w:val="24"/>
        </w:rPr>
        <w:t xml:space="preserve"> </w:t>
      </w:r>
      <w:r w:rsidRPr="00A07651">
        <w:rPr>
          <w:rStyle w:val="hps"/>
          <w:spacing w:val="-2"/>
          <w:sz w:val="24"/>
          <w:szCs w:val="24"/>
        </w:rPr>
        <w:t>does not increase  the</w:t>
      </w:r>
      <w:r w:rsidRPr="00A07651">
        <w:rPr>
          <w:spacing w:val="-2"/>
          <w:sz w:val="24"/>
          <w:szCs w:val="24"/>
        </w:rPr>
        <w:t xml:space="preserve"> </w:t>
      </w:r>
      <w:r w:rsidRPr="00A07651">
        <w:rPr>
          <w:rStyle w:val="hps"/>
          <w:spacing w:val="-2"/>
          <w:sz w:val="24"/>
          <w:szCs w:val="24"/>
        </w:rPr>
        <w:t>rate of</w:t>
      </w:r>
      <w:r w:rsidRPr="00A07651">
        <w:rPr>
          <w:spacing w:val="-2"/>
          <w:sz w:val="24"/>
          <w:szCs w:val="24"/>
        </w:rPr>
        <w:t xml:space="preserve"> </w:t>
      </w:r>
      <w:r w:rsidRPr="00A07651">
        <w:rPr>
          <w:rStyle w:val="hps"/>
          <w:spacing w:val="-2"/>
          <w:sz w:val="24"/>
          <w:szCs w:val="24"/>
        </w:rPr>
        <w:t>early</w:t>
      </w:r>
      <w:r w:rsidRPr="00A07651">
        <w:rPr>
          <w:spacing w:val="-2"/>
          <w:sz w:val="24"/>
          <w:szCs w:val="24"/>
        </w:rPr>
        <w:t xml:space="preserve">  </w:t>
      </w:r>
      <w:r w:rsidRPr="00A07651">
        <w:rPr>
          <w:rStyle w:val="hps"/>
          <w:spacing w:val="-2"/>
          <w:sz w:val="24"/>
          <w:szCs w:val="24"/>
        </w:rPr>
        <w:t>urinary tract infection</w:t>
      </w:r>
      <w:r w:rsidRPr="00A07651">
        <w:rPr>
          <w:spacing w:val="-2"/>
          <w:sz w:val="24"/>
          <w:szCs w:val="24"/>
        </w:rPr>
        <w:t>.</w:t>
      </w:r>
    </w:p>
    <w:p w:rsidR="00A07651" w:rsidRPr="00A07651" w:rsidRDefault="00A07651" w:rsidP="00A07651">
      <w:pPr>
        <w:ind w:firstLine="360"/>
        <w:contextualSpacing/>
        <w:jc w:val="both"/>
        <w:rPr>
          <w:spacing w:val="-4"/>
          <w:sz w:val="24"/>
          <w:szCs w:val="24"/>
        </w:rPr>
      </w:pPr>
      <w:r w:rsidRPr="00A07651">
        <w:rPr>
          <w:b/>
          <w:spacing w:val="-4"/>
          <w:sz w:val="24"/>
          <w:szCs w:val="24"/>
        </w:rPr>
        <w:t xml:space="preserve">Conclusions: </w:t>
      </w:r>
      <w:r w:rsidRPr="00A07651">
        <w:rPr>
          <w:rStyle w:val="hps"/>
          <w:spacing w:val="-4"/>
          <w:sz w:val="24"/>
          <w:szCs w:val="24"/>
        </w:rPr>
        <w:t>The rate of</w:t>
      </w:r>
      <w:r w:rsidRPr="00A07651">
        <w:rPr>
          <w:spacing w:val="-4"/>
          <w:sz w:val="24"/>
          <w:szCs w:val="24"/>
        </w:rPr>
        <w:t xml:space="preserve"> early </w:t>
      </w:r>
      <w:r w:rsidRPr="00A07651">
        <w:rPr>
          <w:rStyle w:val="hps"/>
          <w:spacing w:val="-4"/>
          <w:sz w:val="24"/>
          <w:szCs w:val="24"/>
        </w:rPr>
        <w:t>urinary tract infection</w:t>
      </w:r>
      <w:r w:rsidRPr="00A07651">
        <w:rPr>
          <w:spacing w:val="-4"/>
          <w:sz w:val="24"/>
          <w:szCs w:val="24"/>
        </w:rPr>
        <w:t xml:space="preserve"> </w:t>
      </w:r>
      <w:r w:rsidRPr="00A07651">
        <w:rPr>
          <w:rStyle w:val="hps"/>
          <w:spacing w:val="-4"/>
          <w:sz w:val="24"/>
          <w:szCs w:val="24"/>
        </w:rPr>
        <w:t>asymptomatic</w:t>
      </w:r>
      <w:r w:rsidRPr="00A07651">
        <w:rPr>
          <w:spacing w:val="-4"/>
          <w:sz w:val="24"/>
          <w:szCs w:val="24"/>
        </w:rPr>
        <w:t xml:space="preserve"> in </w:t>
      </w:r>
      <w:r w:rsidRPr="00A07651">
        <w:rPr>
          <w:rStyle w:val="hps"/>
          <w:spacing w:val="-4"/>
          <w:sz w:val="24"/>
          <w:szCs w:val="24"/>
        </w:rPr>
        <w:t>renal transplantion from</w:t>
      </w:r>
      <w:r w:rsidRPr="00A07651">
        <w:rPr>
          <w:spacing w:val="-4"/>
          <w:sz w:val="24"/>
          <w:szCs w:val="24"/>
        </w:rPr>
        <w:t xml:space="preserve"> </w:t>
      </w:r>
      <w:r w:rsidRPr="00A07651">
        <w:rPr>
          <w:rStyle w:val="hps"/>
          <w:spacing w:val="-4"/>
          <w:sz w:val="24"/>
          <w:szCs w:val="24"/>
        </w:rPr>
        <w:t>living donnor at</w:t>
      </w:r>
      <w:r w:rsidRPr="00A07651">
        <w:rPr>
          <w:spacing w:val="-4"/>
          <w:sz w:val="24"/>
          <w:szCs w:val="24"/>
        </w:rPr>
        <w:t xml:space="preserve"> </w:t>
      </w:r>
      <w:r w:rsidRPr="00A07651">
        <w:rPr>
          <w:rStyle w:val="hps"/>
          <w:spacing w:val="-4"/>
          <w:sz w:val="24"/>
          <w:szCs w:val="24"/>
        </w:rPr>
        <w:t>115 People's</w:t>
      </w:r>
      <w:r w:rsidRPr="00A07651">
        <w:rPr>
          <w:spacing w:val="-4"/>
          <w:sz w:val="24"/>
          <w:szCs w:val="24"/>
        </w:rPr>
        <w:t xml:space="preserve"> </w:t>
      </w:r>
      <w:r w:rsidRPr="00A07651">
        <w:rPr>
          <w:rStyle w:val="hps"/>
          <w:spacing w:val="-4"/>
          <w:sz w:val="24"/>
          <w:szCs w:val="24"/>
        </w:rPr>
        <w:t>Hospital</w:t>
      </w:r>
      <w:r w:rsidRPr="00A07651">
        <w:rPr>
          <w:spacing w:val="-4"/>
          <w:sz w:val="24"/>
          <w:szCs w:val="24"/>
        </w:rPr>
        <w:t xml:space="preserve"> </w:t>
      </w:r>
      <w:r w:rsidRPr="00A07651">
        <w:rPr>
          <w:rStyle w:val="hps"/>
          <w:spacing w:val="-4"/>
          <w:sz w:val="24"/>
          <w:szCs w:val="24"/>
        </w:rPr>
        <w:t>was low (</w:t>
      </w:r>
      <w:r w:rsidRPr="00A07651">
        <w:rPr>
          <w:spacing w:val="-4"/>
          <w:sz w:val="24"/>
          <w:szCs w:val="24"/>
        </w:rPr>
        <w:t xml:space="preserve">12.7%). </w:t>
      </w:r>
      <w:r w:rsidRPr="00A07651">
        <w:rPr>
          <w:rStyle w:val="hps"/>
          <w:spacing w:val="-4"/>
          <w:sz w:val="24"/>
          <w:szCs w:val="24"/>
        </w:rPr>
        <w:t>Factors</w:t>
      </w:r>
      <w:r w:rsidRPr="00A07651">
        <w:rPr>
          <w:spacing w:val="-4"/>
          <w:sz w:val="24"/>
          <w:szCs w:val="24"/>
        </w:rPr>
        <w:t xml:space="preserve">: </w:t>
      </w:r>
      <w:r w:rsidRPr="00A07651">
        <w:rPr>
          <w:rStyle w:val="hps"/>
          <w:spacing w:val="-4"/>
          <w:sz w:val="24"/>
          <w:szCs w:val="24"/>
        </w:rPr>
        <w:t>time</w:t>
      </w:r>
      <w:r w:rsidRPr="00A07651">
        <w:rPr>
          <w:spacing w:val="-4"/>
          <w:sz w:val="24"/>
          <w:szCs w:val="24"/>
        </w:rPr>
        <w:t xml:space="preserve"> </w:t>
      </w:r>
      <w:r w:rsidRPr="00A07651">
        <w:rPr>
          <w:rStyle w:val="hps"/>
          <w:spacing w:val="-4"/>
          <w:sz w:val="24"/>
          <w:szCs w:val="24"/>
        </w:rPr>
        <w:t>renal replacement</w:t>
      </w:r>
      <w:r w:rsidRPr="00A07651">
        <w:rPr>
          <w:spacing w:val="-4"/>
          <w:sz w:val="24"/>
          <w:szCs w:val="24"/>
        </w:rPr>
        <w:t xml:space="preserve"> </w:t>
      </w:r>
      <w:r w:rsidRPr="00A07651">
        <w:rPr>
          <w:rStyle w:val="hps"/>
          <w:spacing w:val="-4"/>
          <w:sz w:val="24"/>
          <w:szCs w:val="24"/>
        </w:rPr>
        <w:t>therapy</w:t>
      </w:r>
      <w:r w:rsidRPr="00A07651">
        <w:rPr>
          <w:spacing w:val="-4"/>
          <w:sz w:val="24"/>
          <w:szCs w:val="24"/>
        </w:rPr>
        <w:t xml:space="preserve">, to put </w:t>
      </w:r>
      <w:r w:rsidRPr="00A07651">
        <w:rPr>
          <w:rStyle w:val="hps"/>
          <w:spacing w:val="-4"/>
          <w:sz w:val="24"/>
          <w:szCs w:val="24"/>
        </w:rPr>
        <w:t>catheter JJ increased early</w:t>
      </w:r>
      <w:r w:rsidRPr="00A07651">
        <w:rPr>
          <w:spacing w:val="-4"/>
          <w:sz w:val="24"/>
          <w:szCs w:val="24"/>
        </w:rPr>
        <w:t xml:space="preserve"> </w:t>
      </w:r>
      <w:r w:rsidRPr="00A07651">
        <w:rPr>
          <w:rStyle w:val="hps"/>
          <w:spacing w:val="-4"/>
          <w:sz w:val="24"/>
          <w:szCs w:val="24"/>
        </w:rPr>
        <w:t>urinary</w:t>
      </w:r>
      <w:r w:rsidRPr="00A07651">
        <w:rPr>
          <w:spacing w:val="-4"/>
          <w:sz w:val="24"/>
          <w:szCs w:val="24"/>
        </w:rPr>
        <w:t xml:space="preserve"> </w:t>
      </w:r>
      <w:r w:rsidRPr="00A07651">
        <w:rPr>
          <w:rStyle w:val="hps"/>
          <w:spacing w:val="-4"/>
          <w:sz w:val="24"/>
          <w:szCs w:val="24"/>
        </w:rPr>
        <w:t>infection rates</w:t>
      </w:r>
      <w:r w:rsidRPr="00A07651">
        <w:rPr>
          <w:spacing w:val="-4"/>
          <w:sz w:val="24"/>
          <w:szCs w:val="24"/>
        </w:rPr>
        <w:t xml:space="preserve"> </w:t>
      </w:r>
      <w:r w:rsidRPr="00A07651">
        <w:rPr>
          <w:rStyle w:val="hps"/>
          <w:spacing w:val="-4"/>
          <w:sz w:val="24"/>
          <w:szCs w:val="24"/>
        </w:rPr>
        <w:t>(</w:t>
      </w:r>
      <w:r w:rsidRPr="00A07651">
        <w:rPr>
          <w:spacing w:val="-4"/>
          <w:sz w:val="24"/>
          <w:szCs w:val="24"/>
        </w:rPr>
        <w:t xml:space="preserve">p </w:t>
      </w:r>
      <w:r w:rsidRPr="00A07651">
        <w:rPr>
          <w:rStyle w:val="hps"/>
          <w:spacing w:val="-4"/>
          <w:sz w:val="24"/>
          <w:szCs w:val="24"/>
        </w:rPr>
        <w:t>&lt;</w:t>
      </w:r>
      <w:r w:rsidRPr="00A07651">
        <w:rPr>
          <w:spacing w:val="-4"/>
          <w:sz w:val="24"/>
          <w:szCs w:val="24"/>
        </w:rPr>
        <w:t>0.05).</w:t>
      </w:r>
    </w:p>
    <w:p w:rsidR="00A07651" w:rsidRPr="00A07651" w:rsidRDefault="00A07651" w:rsidP="00A07651">
      <w:pPr>
        <w:ind w:firstLine="360"/>
        <w:contextualSpacing/>
        <w:jc w:val="both"/>
        <w:rPr>
          <w:i/>
          <w:sz w:val="24"/>
          <w:szCs w:val="24"/>
        </w:rPr>
      </w:pPr>
      <w:r w:rsidRPr="00A07651">
        <w:rPr>
          <w:b/>
          <w:i/>
          <w:sz w:val="24"/>
          <w:szCs w:val="24"/>
        </w:rPr>
        <w:t>Keywords:</w:t>
      </w:r>
      <w:r w:rsidRPr="00A07651">
        <w:rPr>
          <w:rStyle w:val="hps"/>
          <w:sz w:val="24"/>
          <w:szCs w:val="24"/>
        </w:rPr>
        <w:t xml:space="preserve"> Urinary</w:t>
      </w:r>
      <w:r w:rsidRPr="00A07651">
        <w:rPr>
          <w:sz w:val="24"/>
          <w:szCs w:val="24"/>
        </w:rPr>
        <w:t xml:space="preserve"> </w:t>
      </w:r>
      <w:r w:rsidRPr="00A07651">
        <w:rPr>
          <w:rStyle w:val="hps"/>
          <w:sz w:val="24"/>
          <w:szCs w:val="24"/>
        </w:rPr>
        <w:t>tract infections, renal transplantation</w:t>
      </w:r>
    </w:p>
    <w:p w:rsidR="008256DB" w:rsidRPr="00A07651" w:rsidRDefault="008256DB" w:rsidP="00A07651">
      <w:pPr>
        <w:rPr>
          <w:sz w:val="24"/>
          <w:szCs w:val="24"/>
        </w:rPr>
      </w:pPr>
    </w:p>
    <w:sectPr w:rsidR="008256DB" w:rsidRPr="00A07651" w:rsidSect="00A07651">
      <w:pgSz w:w="11906" w:h="16838"/>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A4B" w:rsidRDefault="005A1A4B" w:rsidP="006C0BA8">
      <w:r>
        <w:separator/>
      </w:r>
    </w:p>
  </w:endnote>
  <w:endnote w:type="continuationSeparator" w:id="0">
    <w:p w:rsidR="005A1A4B" w:rsidRDefault="005A1A4B" w:rsidP="006C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A4B" w:rsidRDefault="005A1A4B" w:rsidP="006C0BA8">
      <w:r>
        <w:separator/>
      </w:r>
    </w:p>
  </w:footnote>
  <w:footnote w:type="continuationSeparator" w:id="0">
    <w:p w:rsidR="005A1A4B" w:rsidRDefault="005A1A4B" w:rsidP="006C0BA8">
      <w:r>
        <w:continuationSeparator/>
      </w:r>
    </w:p>
  </w:footnote>
  <w:footnote w:id="1">
    <w:p w:rsidR="00A07651" w:rsidRPr="00A07651" w:rsidRDefault="00A07651" w:rsidP="00A07651">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67"/>
    <w:rsid w:val="00116B67"/>
    <w:rsid w:val="00511913"/>
    <w:rsid w:val="005A1A4B"/>
    <w:rsid w:val="006C0BA8"/>
    <w:rsid w:val="008256DB"/>
    <w:rsid w:val="00A0765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9B730-7BCD-4C47-AC52-7D0A15B5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BA8"/>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6C0BA8"/>
    <w:rPr>
      <w:vertAlign w:val="superscript"/>
    </w:rPr>
  </w:style>
  <w:style w:type="paragraph" w:customStyle="1" w:styleId="K1">
    <w:name w:val="K1"/>
    <w:basedOn w:val="Normal"/>
    <w:rsid w:val="006C0BA8"/>
    <w:pPr>
      <w:overflowPunct/>
      <w:autoSpaceDE/>
      <w:autoSpaceDN/>
      <w:adjustRightInd/>
      <w:spacing w:line="360" w:lineRule="auto"/>
      <w:ind w:firstLine="720"/>
      <w:jc w:val="both"/>
      <w:textAlignment w:val="auto"/>
    </w:pPr>
    <w:rPr>
      <w:sz w:val="28"/>
    </w:rPr>
  </w:style>
  <w:style w:type="paragraph" w:styleId="FootnoteText">
    <w:name w:val="footnote text"/>
    <w:basedOn w:val="Normal"/>
    <w:link w:val="FootnoteTextChar"/>
    <w:uiPriority w:val="99"/>
    <w:semiHidden/>
    <w:unhideWhenUsed/>
    <w:rsid w:val="006C0BA8"/>
  </w:style>
  <w:style w:type="character" w:customStyle="1" w:styleId="FootnoteTextChar">
    <w:name w:val="Footnote Text Char"/>
    <w:basedOn w:val="DefaultParagraphFont"/>
    <w:link w:val="FootnoteText"/>
    <w:uiPriority w:val="99"/>
    <w:semiHidden/>
    <w:rsid w:val="006C0BA8"/>
    <w:rPr>
      <w:rFonts w:ascii="Tahoma" w:eastAsia="Times New Roman" w:hAnsi="Tahoma" w:cs="Tahoma"/>
      <w:color w:val="000000"/>
      <w:sz w:val="20"/>
      <w:szCs w:val="20"/>
      <w:lang w:val="en-US"/>
    </w:rPr>
  </w:style>
  <w:style w:type="character" w:customStyle="1" w:styleId="hps">
    <w:name w:val="hps"/>
    <w:basedOn w:val="DefaultParagraphFont"/>
    <w:rsid w:val="00A07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2015-08-17T09:03:00Z</dcterms:created>
  <dcterms:modified xsi:type="dcterms:W3CDTF">2015-12-29T07:43:00Z</dcterms:modified>
</cp:coreProperties>
</file>