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1E" w:rsidRPr="00AC6553" w:rsidRDefault="0072111E" w:rsidP="0072111E">
      <w:pPr>
        <w:overflowPunct/>
        <w:autoSpaceDE/>
        <w:autoSpaceDN/>
        <w:adjustRightInd/>
        <w:contextualSpacing/>
        <w:jc w:val="center"/>
        <w:textAlignment w:val="auto"/>
        <w:rPr>
          <w:rFonts w:ascii="Cambria" w:hAnsi="Cambria"/>
          <w:b/>
          <w:bCs/>
          <w:sz w:val="28"/>
          <w:szCs w:val="24"/>
        </w:rPr>
      </w:pPr>
      <w:bookmarkStart w:id="0" w:name="_Toc419186983"/>
      <w:bookmarkStart w:id="1" w:name="_Toc421385154"/>
      <w:r w:rsidRPr="00AC6553">
        <w:rPr>
          <w:rFonts w:ascii="Cambria" w:hAnsi="Cambria"/>
          <w:b/>
          <w:bCs/>
          <w:sz w:val="28"/>
          <w:szCs w:val="24"/>
        </w:rPr>
        <w:t>CƠ CẤU BỆNH TẬT CỦA BỆNH NHÂN TẠI PHÒNG KHÁM ĐA KHOA</w:t>
      </w:r>
    </w:p>
    <w:p w:rsidR="0072111E" w:rsidRPr="00AC6553" w:rsidRDefault="0072111E" w:rsidP="0072111E">
      <w:pPr>
        <w:overflowPunct/>
        <w:autoSpaceDE/>
        <w:autoSpaceDN/>
        <w:adjustRightInd/>
        <w:contextualSpacing/>
        <w:jc w:val="center"/>
        <w:textAlignment w:val="auto"/>
        <w:rPr>
          <w:rFonts w:ascii="Cambria" w:hAnsi="Cambria"/>
          <w:b/>
          <w:bCs/>
          <w:sz w:val="28"/>
          <w:szCs w:val="24"/>
        </w:rPr>
      </w:pPr>
      <w:r w:rsidRPr="00AC6553">
        <w:rPr>
          <w:rFonts w:ascii="Cambria" w:hAnsi="Cambria"/>
          <w:b/>
          <w:bCs/>
          <w:sz w:val="28"/>
          <w:szCs w:val="24"/>
        </w:rPr>
        <w:t>YÊN HÒA, QUẬN CẦU GIẤY, HÀ NỘI NĂM 2014</w:t>
      </w:r>
    </w:p>
    <w:p w:rsidR="0072111E" w:rsidRPr="00D034AB" w:rsidRDefault="0072111E" w:rsidP="0072111E">
      <w:pPr>
        <w:overflowPunct/>
        <w:autoSpaceDE/>
        <w:autoSpaceDN/>
        <w:adjustRightInd/>
        <w:contextualSpacing/>
        <w:jc w:val="both"/>
        <w:textAlignment w:val="auto"/>
        <w:rPr>
          <w:b/>
          <w:bCs/>
          <w:sz w:val="24"/>
          <w:szCs w:val="24"/>
        </w:rPr>
      </w:pPr>
    </w:p>
    <w:p w:rsidR="0072111E" w:rsidRPr="00D034AB" w:rsidRDefault="0072111E" w:rsidP="0072111E">
      <w:pPr>
        <w:contextualSpacing/>
        <w:jc w:val="right"/>
        <w:outlineLvl w:val="0"/>
        <w:rPr>
          <w:rFonts w:ascii="Times New Roman" w:hAnsi="Times New Roman"/>
          <w:b/>
          <w:sz w:val="24"/>
          <w:szCs w:val="24"/>
        </w:rPr>
      </w:pPr>
      <w:r w:rsidRPr="00D034AB">
        <w:rPr>
          <w:rFonts w:ascii="Times New Roman" w:hAnsi="Times New Roman"/>
          <w:b/>
          <w:sz w:val="24"/>
          <w:szCs w:val="24"/>
        </w:rPr>
        <w:t>Nguyễn Phương Hoa</w:t>
      </w:r>
      <w:r w:rsidRPr="00D034AB">
        <w:rPr>
          <w:rFonts w:ascii="Times New Roman" w:hAnsi="Times New Roman"/>
          <w:b/>
          <w:sz w:val="24"/>
          <w:szCs w:val="24"/>
          <w:lang w:val="vi-VN"/>
        </w:rPr>
        <w:t>*</w:t>
      </w:r>
      <w:r w:rsidRPr="00D034AB">
        <w:rPr>
          <w:rFonts w:ascii="Times New Roman" w:hAnsi="Times New Roman"/>
          <w:b/>
          <w:sz w:val="24"/>
          <w:szCs w:val="24"/>
        </w:rPr>
        <w:t xml:space="preserve">, </w:t>
      </w:r>
    </w:p>
    <w:p w:rsidR="0072111E" w:rsidRPr="00D034AB" w:rsidRDefault="0072111E" w:rsidP="0072111E">
      <w:pPr>
        <w:contextualSpacing/>
        <w:jc w:val="right"/>
        <w:outlineLvl w:val="0"/>
        <w:rPr>
          <w:rFonts w:ascii="Times New Roman" w:hAnsi="Times New Roman"/>
          <w:b/>
          <w:sz w:val="24"/>
          <w:szCs w:val="24"/>
        </w:rPr>
      </w:pPr>
      <w:r w:rsidRPr="00D034AB">
        <w:rPr>
          <w:rFonts w:ascii="Times New Roman" w:hAnsi="Times New Roman"/>
          <w:b/>
          <w:sz w:val="24"/>
          <w:szCs w:val="24"/>
        </w:rPr>
        <w:t>Nguyễn Thị Tuyết Nhung</w:t>
      </w:r>
      <w:r w:rsidRPr="00D034AB">
        <w:rPr>
          <w:rFonts w:ascii="Times New Roman" w:hAnsi="Times New Roman"/>
          <w:b/>
          <w:sz w:val="24"/>
          <w:szCs w:val="24"/>
          <w:lang w:val="vi-VN"/>
        </w:rPr>
        <w:t>*</w:t>
      </w:r>
      <w:r w:rsidRPr="00D034AB">
        <w:rPr>
          <w:rFonts w:ascii="Times New Roman" w:hAnsi="Times New Roman"/>
          <w:b/>
          <w:sz w:val="24"/>
          <w:szCs w:val="24"/>
        </w:rPr>
        <w:t>, Phạm Ngân Giang</w:t>
      </w:r>
      <w:r w:rsidRPr="00D034AB">
        <w:rPr>
          <w:rFonts w:ascii="Times New Roman" w:hAnsi="Times New Roman"/>
          <w:b/>
          <w:sz w:val="24"/>
          <w:szCs w:val="24"/>
          <w:lang w:val="vi-VN"/>
        </w:rPr>
        <w:t>*</w:t>
      </w:r>
    </w:p>
    <w:p w:rsidR="0072111E" w:rsidRDefault="0072111E" w:rsidP="0072111E">
      <w:pPr>
        <w:contextualSpacing/>
        <w:jc w:val="both"/>
        <w:rPr>
          <w:b/>
          <w:bCs/>
          <w:sz w:val="24"/>
          <w:szCs w:val="24"/>
          <w:lang w:val="sv-SE"/>
        </w:rPr>
      </w:pPr>
    </w:p>
    <w:p w:rsidR="0072111E" w:rsidRPr="00D034AB" w:rsidRDefault="0072111E" w:rsidP="0072111E">
      <w:pPr>
        <w:contextualSpacing/>
        <w:jc w:val="both"/>
        <w:rPr>
          <w:rFonts w:ascii="Calibri" w:hAnsi="Calibri"/>
          <w:b/>
          <w:bCs/>
          <w:sz w:val="24"/>
          <w:szCs w:val="24"/>
          <w:lang w:val="sv-SE"/>
        </w:rPr>
      </w:pPr>
      <w:r w:rsidRPr="00D034AB">
        <w:rPr>
          <w:rFonts w:ascii="Calibri" w:hAnsi="Calibri"/>
          <w:b/>
          <w:bCs/>
          <w:sz w:val="24"/>
          <w:szCs w:val="24"/>
          <w:lang w:val="sv-SE"/>
        </w:rPr>
        <w:t>TÓM TẮT</w:t>
      </w:r>
      <w:r w:rsidRPr="00D034AB">
        <w:rPr>
          <w:rFonts w:ascii="Calibri" w:hAnsi="Calibri"/>
          <w:b/>
          <w:bCs/>
          <w:sz w:val="24"/>
          <w:szCs w:val="24"/>
          <w:vertAlign w:val="superscript"/>
          <w:lang w:val="sv-SE"/>
        </w:rPr>
        <w:footnoteReference w:id="1"/>
      </w:r>
    </w:p>
    <w:p w:rsidR="0072111E" w:rsidRPr="00D034AB" w:rsidRDefault="0072111E" w:rsidP="0072111E">
      <w:pPr>
        <w:overflowPunct/>
        <w:autoSpaceDE/>
        <w:autoSpaceDN/>
        <w:adjustRightInd/>
        <w:ind w:firstLine="360"/>
        <w:contextualSpacing/>
        <w:jc w:val="both"/>
        <w:textAlignment w:val="auto"/>
        <w:rPr>
          <w:iCs/>
          <w:sz w:val="24"/>
          <w:szCs w:val="24"/>
        </w:rPr>
      </w:pPr>
      <w:r w:rsidRPr="00D034AB">
        <w:rPr>
          <w:iCs/>
          <w:sz w:val="24"/>
          <w:szCs w:val="24"/>
        </w:rPr>
        <w:t xml:space="preserve">Cơ cấu bệnh tật thay đổi theo thời gian cùng với sự phát triển của khoa học công nghệ, kỹ thuật, kinh tế – xã hội. Chịu sự ảnh hưởng của tự nhiên, kinh tế, xã hội mà cơ cấu bệnh tật có sự khác biệt giữa các khu vực, các quốc gia. Hiện nay, các nước đang phát triển chịu gánh nặng bệnh tật kép của cả các bệnh lây nhiễm và không lây nhiễm. Nghiên cứu mô tả cắt ngang được tiến hành nhằm mô tả cơ cấu bệnh tật của người dân khám chữa bệnh tại Phòng khám đa khoa (PKĐK) Yên Hòa, quận Cầu Giấy, Hà Nội năm 2014.Kết quả nghiên cứu cho thấy bệnh nhân đến khám tại PKĐK chủ yếu thuộc nhóm tuổi lao động (chiếm 73,9%). 94,8% bệnh nhân có bảo hiểm y tế. Nhóm bệnh không lây nhiễm chiếm một tỷ trọng lớn (68,8%), nhóm bệnh lây nhiễm chiếm 28,6%; tai nạn thương tích chiếm 2,6%. Các bệnh thường gặp nhất là tăng huyết áp (15,7%), đái tháo đường (15,7%), viêm họng/ amidan (13,4%), rối loạn chuyển hóa lipid (11,1%), bệnh cơ xương khớp (9,0%).Có sự khác nhau về cơ cấu bệnh tật ở từng nhóm tuổi (p&lt;0,05). Ở trẻ em, nhóm bệnh không lây nhiễm chiếm phần lớn (76,6%). Ngược lại ở nhóm người cao tuổi chủ yếu mắc các bệnh không lây nhiễm (87,6%). </w:t>
      </w:r>
    </w:p>
    <w:p w:rsidR="0072111E" w:rsidRPr="00D034AB" w:rsidRDefault="0072111E" w:rsidP="0072111E">
      <w:pPr>
        <w:ind w:firstLine="360"/>
        <w:contextualSpacing/>
        <w:jc w:val="both"/>
        <w:rPr>
          <w:bCs/>
          <w:iCs/>
          <w:sz w:val="24"/>
          <w:szCs w:val="24"/>
        </w:rPr>
      </w:pPr>
      <w:r w:rsidRPr="00D034AB">
        <w:rPr>
          <w:b/>
          <w:bCs/>
          <w:i/>
          <w:iCs/>
          <w:sz w:val="24"/>
          <w:szCs w:val="24"/>
        </w:rPr>
        <w:t>Từ khóa:</w:t>
      </w:r>
      <w:r w:rsidRPr="00D034AB">
        <w:rPr>
          <w:bCs/>
          <w:iCs/>
          <w:sz w:val="24"/>
          <w:szCs w:val="24"/>
        </w:rPr>
        <w:t xml:space="preserve"> cơ cấu bệnh tật, bệnh không lây nhiễm, phòng khám đa khoa</w:t>
      </w:r>
    </w:p>
    <w:p w:rsidR="0072111E" w:rsidRPr="00D034AB" w:rsidRDefault="0072111E" w:rsidP="0072111E">
      <w:pPr>
        <w:contextualSpacing/>
        <w:jc w:val="both"/>
        <w:rPr>
          <w:rFonts w:ascii="Calibri" w:hAnsi="Calibri"/>
          <w:b/>
          <w:bCs/>
          <w:sz w:val="24"/>
          <w:szCs w:val="24"/>
        </w:rPr>
      </w:pPr>
    </w:p>
    <w:p w:rsidR="0072111E" w:rsidRPr="00D034AB" w:rsidRDefault="0072111E" w:rsidP="0072111E">
      <w:pPr>
        <w:contextualSpacing/>
        <w:jc w:val="both"/>
        <w:rPr>
          <w:rFonts w:ascii="Calibri" w:hAnsi="Calibri"/>
          <w:b/>
          <w:bCs/>
          <w:sz w:val="24"/>
          <w:szCs w:val="24"/>
        </w:rPr>
      </w:pPr>
      <w:r w:rsidRPr="00D034AB">
        <w:rPr>
          <w:rFonts w:ascii="Calibri" w:hAnsi="Calibri"/>
          <w:b/>
          <w:bCs/>
          <w:sz w:val="24"/>
          <w:szCs w:val="24"/>
        </w:rPr>
        <w:t>SUMMARY</w:t>
      </w:r>
    </w:p>
    <w:p w:rsidR="0072111E" w:rsidRPr="00D034AB" w:rsidRDefault="0072111E" w:rsidP="0072111E">
      <w:pPr>
        <w:contextualSpacing/>
        <w:jc w:val="center"/>
        <w:rPr>
          <w:b/>
          <w:sz w:val="24"/>
          <w:szCs w:val="24"/>
        </w:rPr>
      </w:pPr>
      <w:r w:rsidRPr="00D034AB">
        <w:rPr>
          <w:b/>
          <w:sz w:val="24"/>
          <w:szCs w:val="24"/>
        </w:rPr>
        <w:t>DISEASE PATTERN AMONG PATIENTSWHO VISITED YEN HOA POLYCLINIC, CAU GIAY DISTRICT, HANOI IN 2014</w:t>
      </w:r>
    </w:p>
    <w:p w:rsidR="0072111E" w:rsidRPr="00D034AB" w:rsidRDefault="0072111E" w:rsidP="0072111E">
      <w:pPr>
        <w:ind w:firstLine="360"/>
        <w:contextualSpacing/>
        <w:jc w:val="both"/>
        <w:rPr>
          <w:sz w:val="24"/>
          <w:szCs w:val="24"/>
        </w:rPr>
      </w:pPr>
      <w:r w:rsidRPr="00D034AB">
        <w:rPr>
          <w:sz w:val="24"/>
          <w:szCs w:val="24"/>
        </w:rPr>
        <w:t>Disease pattern change over time with the development of science, technology, economics - society. Under the effects of natural, economic and social structures disease patterns are different among regions and nations. Currently, developing countries are affected by double burden of both communicable diseases and non communicable diseases.A cross-sectional study was conducted. The study to describe the disease pattern among patients who visited Yen Hoa polyclinic, Cau Giay district, Ha Noi in September, 2014. The results indicated thatpatients who came the polyclinic mainly at working age group (accounting for 73.9%). 94.8% of patients had health insurance. The NCDs account for a large proportion (68.8%), infectious disease groups accounted for 28.6%; injury accounted for 2.6%. The most common diseases were hypertension (15.7%), diabetes mellitus (15.7%), pharyngitis/ tonsillitis (13.4%), lipid metabolism disorders (11.1%), diseases musculoskeletal (9.0%). There are differences in disease patterns in each age group (p&lt;0.05). In children, NCDs account for the majority (76.6%). However, in the elderly group mainly non-communicable diseases (87.6%).</w:t>
      </w:r>
    </w:p>
    <w:p w:rsidR="0072111E" w:rsidRPr="00D034AB" w:rsidRDefault="0072111E" w:rsidP="0072111E">
      <w:pPr>
        <w:ind w:firstLine="360"/>
        <w:contextualSpacing/>
        <w:jc w:val="both"/>
        <w:rPr>
          <w:bCs/>
          <w:sz w:val="24"/>
          <w:szCs w:val="24"/>
        </w:rPr>
      </w:pPr>
      <w:r w:rsidRPr="00D034AB">
        <w:rPr>
          <w:b/>
          <w:bCs/>
          <w:i/>
          <w:sz w:val="24"/>
          <w:szCs w:val="24"/>
        </w:rPr>
        <w:t>Keywords:</w:t>
      </w:r>
      <w:r w:rsidRPr="00D034AB">
        <w:rPr>
          <w:b/>
          <w:bCs/>
          <w:sz w:val="24"/>
          <w:szCs w:val="24"/>
        </w:rPr>
        <w:t xml:space="preserve"> </w:t>
      </w:r>
      <w:r w:rsidRPr="00D034AB">
        <w:rPr>
          <w:bCs/>
          <w:sz w:val="24"/>
          <w:szCs w:val="24"/>
        </w:rPr>
        <w:t>disease patterns, non communicable diseases, polyclinic</w:t>
      </w:r>
    </w:p>
    <w:p w:rsidR="008256DB" w:rsidRPr="0072111E" w:rsidRDefault="008256DB" w:rsidP="0072111E">
      <w:bookmarkStart w:id="2" w:name="_GoBack"/>
      <w:bookmarkEnd w:id="0"/>
      <w:bookmarkEnd w:id="1"/>
      <w:bookmarkEnd w:id="2"/>
    </w:p>
    <w:sectPr w:rsidR="008256DB" w:rsidRPr="0072111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472" w:rsidRDefault="00382472" w:rsidP="003A0AAA">
      <w:r>
        <w:separator/>
      </w:r>
    </w:p>
  </w:endnote>
  <w:endnote w:type="continuationSeparator" w:id="0">
    <w:p w:rsidR="00382472" w:rsidRDefault="00382472" w:rsidP="003A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472" w:rsidRDefault="00382472" w:rsidP="003A0AAA">
      <w:r>
        <w:separator/>
      </w:r>
    </w:p>
  </w:footnote>
  <w:footnote w:type="continuationSeparator" w:id="0">
    <w:p w:rsidR="00382472" w:rsidRDefault="00382472" w:rsidP="003A0AAA">
      <w:r>
        <w:continuationSeparator/>
      </w:r>
    </w:p>
  </w:footnote>
  <w:footnote w:id="1">
    <w:p w:rsidR="0072111E" w:rsidRPr="00DB3687" w:rsidRDefault="0072111E" w:rsidP="0072111E">
      <w:pPr>
        <w:contextualSpacing/>
        <w:jc w:val="both"/>
        <w:rPr>
          <w:rFonts w:ascii="Calibri" w:hAnsi="Calibri"/>
          <w:lang w:val="vi-VN"/>
        </w:rPr>
      </w:pPr>
      <w:r w:rsidRPr="00550A1A">
        <w:rPr>
          <w:lang w:val="vi-V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52"/>
    <w:rsid w:val="00382472"/>
    <w:rsid w:val="003A0AAA"/>
    <w:rsid w:val="003C61D8"/>
    <w:rsid w:val="004E14D7"/>
    <w:rsid w:val="005F1755"/>
    <w:rsid w:val="0072111E"/>
    <w:rsid w:val="008256DB"/>
    <w:rsid w:val="00865552"/>
    <w:rsid w:val="00C80773"/>
    <w:rsid w:val="00DD4AA8"/>
    <w:rsid w:val="00DF7B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E34D0-A39D-49A0-B753-8D47A357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AAA"/>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3A0AAA"/>
    <w:rPr>
      <w:vertAlign w:val="superscript"/>
    </w:rPr>
  </w:style>
  <w:style w:type="character" w:customStyle="1" w:styleId="apple-converted-space">
    <w:name w:val="apple-converted-space"/>
    <w:basedOn w:val="DefaultParagraphFont"/>
    <w:rsid w:val="003A0AAA"/>
  </w:style>
  <w:style w:type="character" w:styleId="Emphasis">
    <w:name w:val="Emphasis"/>
    <w:qFormat/>
    <w:rsid w:val="003A0AAA"/>
    <w:rPr>
      <w:i/>
      <w:iCs/>
    </w:rPr>
  </w:style>
  <w:style w:type="paragraph" w:styleId="FootnoteText">
    <w:name w:val="footnote text"/>
    <w:aliases w:val="footnote text,single space,fn,fn Char Char Char"/>
    <w:basedOn w:val="Normal"/>
    <w:link w:val="FootnoteTextChar1"/>
    <w:uiPriority w:val="99"/>
    <w:semiHidden/>
    <w:rsid w:val="00C80773"/>
    <w:pPr>
      <w:overflowPunct/>
      <w:autoSpaceDE/>
      <w:autoSpaceDN/>
      <w:adjustRightInd/>
      <w:textAlignment w:val="auto"/>
    </w:pPr>
    <w:rPr>
      <w:rFonts w:ascii="Times New Roman" w:hAnsi="Times New Roman" w:cs="Times New Roman"/>
      <w:color w:val="auto"/>
    </w:rPr>
  </w:style>
  <w:style w:type="character" w:customStyle="1" w:styleId="FootnoteTextChar">
    <w:name w:val="Footnote Text Char"/>
    <w:basedOn w:val="DefaultParagraphFont"/>
    <w:uiPriority w:val="99"/>
    <w:semiHidden/>
    <w:rsid w:val="00C80773"/>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fn Char Char Char Char"/>
    <w:link w:val="FootnoteText"/>
    <w:uiPriority w:val="99"/>
    <w:semiHidden/>
    <w:locked/>
    <w:rsid w:val="00C80773"/>
    <w:rPr>
      <w:rFonts w:ascii="Times New Roman" w:eastAsia="Times New Roman" w:hAnsi="Times New Roman" w:cs="Times New Roman"/>
      <w:sz w:val="20"/>
      <w:szCs w:val="20"/>
      <w:lang w:val="en-US"/>
    </w:rPr>
  </w:style>
  <w:style w:type="paragraph" w:styleId="Footer">
    <w:name w:val="footer"/>
    <w:aliases w:val="FooterQ"/>
    <w:basedOn w:val="Normal"/>
    <w:link w:val="FooterChar1"/>
    <w:uiPriority w:val="99"/>
    <w:rsid w:val="00DF7B10"/>
    <w:pPr>
      <w:tabs>
        <w:tab w:val="center" w:pos="4320"/>
        <w:tab w:val="right" w:pos="8640"/>
      </w:tabs>
      <w:overflowPunct/>
      <w:autoSpaceDE/>
      <w:autoSpaceDN/>
      <w:adjustRightInd/>
      <w:textAlignment w:val="auto"/>
    </w:pPr>
    <w:rPr>
      <w:rFonts w:ascii=".VnTime" w:hAnsi=".VnTime" w:cs="Times New Roman"/>
      <w:color w:val="auto"/>
      <w:sz w:val="28"/>
      <w:szCs w:val="28"/>
    </w:rPr>
  </w:style>
  <w:style w:type="character" w:customStyle="1" w:styleId="FooterChar">
    <w:name w:val="Footer Char"/>
    <w:basedOn w:val="DefaultParagraphFont"/>
    <w:uiPriority w:val="99"/>
    <w:semiHidden/>
    <w:rsid w:val="00DF7B10"/>
    <w:rPr>
      <w:rFonts w:ascii="Tahoma" w:eastAsia="Times New Roman" w:hAnsi="Tahoma" w:cs="Tahoma"/>
      <w:color w:val="000000"/>
      <w:sz w:val="20"/>
      <w:szCs w:val="20"/>
      <w:lang w:val="en-US"/>
    </w:rPr>
  </w:style>
  <w:style w:type="character" w:customStyle="1" w:styleId="FooterChar1">
    <w:name w:val="Footer Char1"/>
    <w:aliases w:val="FooterQ Char"/>
    <w:link w:val="Footer"/>
    <w:uiPriority w:val="99"/>
    <w:rsid w:val="00DF7B10"/>
    <w:rPr>
      <w:rFonts w:ascii=".VnTime" w:eastAsia="Times New Roman" w:hAnsi=".VnTime"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2015-08-17T09:05:00Z</dcterms:created>
  <dcterms:modified xsi:type="dcterms:W3CDTF">2015-12-29T09:45:00Z</dcterms:modified>
</cp:coreProperties>
</file>