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1CC" w:rsidRPr="005931CC" w:rsidRDefault="005931CC" w:rsidP="005931CC">
      <w:pPr>
        <w:spacing w:before="120" w:after="120"/>
        <w:jc w:val="center"/>
        <w:rPr>
          <w:rFonts w:ascii="Arial" w:hAnsi="Arial" w:cs="Arial"/>
          <w:b/>
          <w:bCs/>
          <w:sz w:val="28"/>
          <w:szCs w:val="28"/>
        </w:rPr>
      </w:pPr>
      <w:r w:rsidRPr="005931CC">
        <w:rPr>
          <w:rFonts w:ascii="Arial" w:hAnsi="Arial" w:cs="Arial"/>
          <w:b/>
          <w:bCs/>
          <w:sz w:val="28"/>
          <w:szCs w:val="28"/>
        </w:rPr>
        <w:t>ĐÁNH GIÁ KẾT QUẢ ĐIỀU TRỊ</w:t>
      </w:r>
    </w:p>
    <w:p w:rsidR="005931CC" w:rsidRPr="005931CC" w:rsidRDefault="005931CC" w:rsidP="005931CC">
      <w:pPr>
        <w:spacing w:before="120" w:after="120"/>
        <w:jc w:val="center"/>
        <w:rPr>
          <w:rFonts w:ascii="Arial" w:hAnsi="Arial" w:cs="Arial"/>
          <w:b/>
          <w:bCs/>
          <w:sz w:val="28"/>
          <w:szCs w:val="28"/>
        </w:rPr>
      </w:pPr>
      <w:r w:rsidRPr="005931CC">
        <w:rPr>
          <w:rFonts w:ascii="Arial" w:hAnsi="Arial" w:cs="Arial"/>
          <w:b/>
          <w:bCs/>
          <w:sz w:val="28"/>
          <w:szCs w:val="28"/>
        </w:rPr>
        <w:t>VI PHẪU THUẬT U TUYẾN YÊN</w:t>
      </w:r>
      <w:r w:rsidRPr="005931CC">
        <w:rPr>
          <w:rFonts w:ascii="Arial" w:hAnsi="Arial" w:cs="Arial"/>
          <w:b/>
          <w:bCs/>
          <w:sz w:val="28"/>
          <w:szCs w:val="28"/>
          <w:lang w:val="vi-VN"/>
        </w:rPr>
        <w:t xml:space="preserve"> QUA ĐƯỜNG MŨI</w:t>
      </w:r>
    </w:p>
    <w:p w:rsidR="005931CC" w:rsidRPr="00454225" w:rsidRDefault="005931CC" w:rsidP="005931CC">
      <w:pPr>
        <w:contextualSpacing/>
        <w:jc w:val="both"/>
        <w:rPr>
          <w:bCs/>
          <w:szCs w:val="24"/>
        </w:rPr>
      </w:pPr>
    </w:p>
    <w:p w:rsidR="005931CC" w:rsidRPr="00454225" w:rsidRDefault="005931CC" w:rsidP="005931CC">
      <w:pPr>
        <w:ind w:left="3600"/>
        <w:contextualSpacing/>
        <w:jc w:val="right"/>
        <w:rPr>
          <w:b/>
          <w:bCs/>
        </w:rPr>
      </w:pPr>
      <w:r w:rsidRPr="00454225">
        <w:rPr>
          <w:b/>
          <w:bCs/>
        </w:rPr>
        <w:t xml:space="preserve"> L</w:t>
      </w:r>
      <w:r w:rsidRPr="00454225">
        <w:rPr>
          <w:b/>
          <w:bCs/>
          <w:lang w:val="vi-VN"/>
        </w:rPr>
        <w:t>ê Đình Huy Khanh</w:t>
      </w:r>
      <w:r w:rsidRPr="00454225">
        <w:rPr>
          <w:b/>
          <w:bCs/>
        </w:rPr>
        <w:t xml:space="preserve">*, </w:t>
      </w:r>
      <w:r w:rsidRPr="00454225">
        <w:rPr>
          <w:b/>
          <w:bCs/>
          <w:lang w:val="vi-VN"/>
        </w:rPr>
        <w:t>Nguyễn Hùng Minh</w:t>
      </w:r>
      <w:r w:rsidRPr="00454225">
        <w:rPr>
          <w:b/>
          <w:bCs/>
        </w:rPr>
        <w:t xml:space="preserve">**, </w:t>
      </w:r>
    </w:p>
    <w:p w:rsidR="005931CC" w:rsidRPr="00454225" w:rsidRDefault="005931CC" w:rsidP="005931CC">
      <w:pPr>
        <w:ind w:left="2880" w:firstLine="720"/>
        <w:contextualSpacing/>
        <w:jc w:val="right"/>
        <w:rPr>
          <w:b/>
          <w:bCs/>
        </w:rPr>
      </w:pPr>
      <w:r w:rsidRPr="00454225">
        <w:rPr>
          <w:b/>
          <w:bCs/>
        </w:rPr>
        <w:t xml:space="preserve">       </w:t>
      </w:r>
      <w:r w:rsidRPr="00454225">
        <w:rPr>
          <w:b/>
          <w:bCs/>
          <w:lang w:val="vi-VN"/>
        </w:rPr>
        <w:t>Võ Văn Nho</w:t>
      </w:r>
      <w:r w:rsidRPr="00454225">
        <w:rPr>
          <w:b/>
          <w:bCs/>
        </w:rPr>
        <w:t>***</w:t>
      </w:r>
    </w:p>
    <w:p w:rsidR="005931CC" w:rsidRPr="005931CC" w:rsidRDefault="005931CC" w:rsidP="005931CC">
      <w:pPr>
        <w:contextualSpacing/>
        <w:jc w:val="both"/>
        <w:rPr>
          <w:rFonts w:ascii="Arial" w:hAnsi="Arial" w:cs="Arial"/>
          <w:b/>
          <w:bCs/>
          <w:sz w:val="24"/>
          <w:szCs w:val="24"/>
        </w:rPr>
      </w:pPr>
      <w:r w:rsidRPr="005931CC">
        <w:rPr>
          <w:rFonts w:ascii="Arial" w:hAnsi="Arial" w:cs="Arial"/>
          <w:b/>
          <w:bCs/>
          <w:sz w:val="24"/>
          <w:szCs w:val="24"/>
        </w:rPr>
        <w:t>TÓM TẮT</w:t>
      </w:r>
    </w:p>
    <w:p w:rsidR="005931CC" w:rsidRPr="005931CC" w:rsidRDefault="005931CC" w:rsidP="005931CC">
      <w:pPr>
        <w:ind w:firstLine="360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5931CC">
        <w:rPr>
          <w:rFonts w:ascii="Arial" w:hAnsi="Arial" w:cs="Arial"/>
          <w:b/>
          <w:bCs/>
          <w:sz w:val="24"/>
          <w:szCs w:val="24"/>
        </w:rPr>
        <w:t>Mục tiêu:</w:t>
      </w:r>
      <w:r w:rsidRPr="005931CC">
        <w:rPr>
          <w:rFonts w:ascii="Arial" w:hAnsi="Arial" w:cs="Arial"/>
          <w:bCs/>
          <w:sz w:val="24"/>
          <w:szCs w:val="24"/>
        </w:rPr>
        <w:t xml:space="preserve"> Đánh giá kết quả điều trị vi phẫu thuật u tuyến yên </w:t>
      </w:r>
      <w:r w:rsidRPr="005931CC">
        <w:rPr>
          <w:rFonts w:ascii="Arial" w:hAnsi="Arial" w:cs="Arial"/>
          <w:bCs/>
          <w:sz w:val="24"/>
          <w:szCs w:val="24"/>
          <w:lang w:val="vi-VN"/>
        </w:rPr>
        <w:t>qua đường mũi</w:t>
      </w:r>
      <w:r w:rsidRPr="005931CC">
        <w:rPr>
          <w:rFonts w:ascii="Arial" w:hAnsi="Arial" w:cs="Arial"/>
          <w:bCs/>
          <w:sz w:val="24"/>
          <w:szCs w:val="24"/>
        </w:rPr>
        <w:t xml:space="preserve">. </w:t>
      </w:r>
    </w:p>
    <w:p w:rsidR="005931CC" w:rsidRPr="005931CC" w:rsidRDefault="005931CC" w:rsidP="005931CC">
      <w:pPr>
        <w:ind w:firstLine="360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5931CC">
        <w:rPr>
          <w:rFonts w:ascii="Arial" w:hAnsi="Arial" w:cs="Arial"/>
          <w:b/>
          <w:bCs/>
          <w:sz w:val="24"/>
          <w:szCs w:val="24"/>
        </w:rPr>
        <w:t>Phương pháp nghiên cứu:</w:t>
      </w:r>
      <w:r w:rsidRPr="005931CC">
        <w:rPr>
          <w:rFonts w:ascii="Arial" w:hAnsi="Arial" w:cs="Arial"/>
          <w:bCs/>
          <w:sz w:val="24"/>
          <w:szCs w:val="24"/>
        </w:rPr>
        <w:t xml:space="preserve"> nghiên cứu can thiệp tiến cứu, tại khoa ngoại thần kinh bệnh viện Đà Nẵng</w:t>
      </w:r>
      <w:r w:rsidRPr="005931CC">
        <w:rPr>
          <w:rFonts w:ascii="Arial" w:hAnsi="Arial" w:cs="Arial"/>
          <w:bCs/>
          <w:sz w:val="24"/>
          <w:szCs w:val="24"/>
          <w:lang w:val="vi-VN"/>
        </w:rPr>
        <w:t xml:space="preserve"> và bệnh viện Chợ Rẫy</w:t>
      </w:r>
      <w:r w:rsidRPr="005931CC">
        <w:rPr>
          <w:rFonts w:ascii="Arial" w:hAnsi="Arial" w:cs="Arial"/>
          <w:bCs/>
          <w:sz w:val="24"/>
          <w:szCs w:val="24"/>
        </w:rPr>
        <w:t>.</w:t>
      </w:r>
    </w:p>
    <w:p w:rsidR="005931CC" w:rsidRPr="005931CC" w:rsidRDefault="005931CC" w:rsidP="005931CC">
      <w:pPr>
        <w:ind w:firstLine="360"/>
        <w:contextualSpacing/>
        <w:jc w:val="both"/>
        <w:rPr>
          <w:rFonts w:ascii="Arial" w:hAnsi="Arial" w:cs="Arial"/>
          <w:bCs/>
          <w:sz w:val="24"/>
          <w:szCs w:val="24"/>
          <w:lang w:val="vi-VN"/>
        </w:rPr>
      </w:pPr>
      <w:r w:rsidRPr="005931CC">
        <w:rPr>
          <w:rFonts w:ascii="Arial" w:hAnsi="Arial" w:cs="Arial"/>
          <w:b/>
          <w:bCs/>
          <w:sz w:val="24"/>
          <w:szCs w:val="24"/>
        </w:rPr>
        <w:t xml:space="preserve">Kết quả: </w:t>
      </w:r>
      <w:r w:rsidRPr="005931CC">
        <w:rPr>
          <w:rFonts w:ascii="Arial" w:hAnsi="Arial" w:cs="Arial"/>
          <w:bCs/>
          <w:sz w:val="24"/>
          <w:szCs w:val="24"/>
          <w:lang w:val="vi-VN"/>
        </w:rPr>
        <w:t>T</w:t>
      </w:r>
      <w:r w:rsidRPr="005931CC">
        <w:rPr>
          <w:rFonts w:ascii="Arial" w:hAnsi="Arial" w:cs="Arial"/>
          <w:bCs/>
          <w:sz w:val="24"/>
          <w:szCs w:val="24"/>
        </w:rPr>
        <w:t xml:space="preserve">rong </w:t>
      </w:r>
      <w:r w:rsidRPr="005931CC">
        <w:rPr>
          <w:rFonts w:ascii="Arial" w:hAnsi="Arial" w:cs="Arial"/>
          <w:bCs/>
          <w:sz w:val="24"/>
          <w:szCs w:val="24"/>
          <w:lang w:val="vi-VN"/>
        </w:rPr>
        <w:t>60</w:t>
      </w:r>
      <w:r w:rsidRPr="005931CC">
        <w:rPr>
          <w:rFonts w:ascii="Arial" w:hAnsi="Arial" w:cs="Arial"/>
          <w:bCs/>
          <w:sz w:val="24"/>
          <w:szCs w:val="24"/>
        </w:rPr>
        <w:t xml:space="preserve"> trường hợp u tuyến yên đã phẫu thuật </w:t>
      </w:r>
      <w:r w:rsidRPr="005931CC">
        <w:rPr>
          <w:rFonts w:ascii="Arial" w:hAnsi="Arial" w:cs="Arial"/>
          <w:bCs/>
          <w:sz w:val="24"/>
          <w:szCs w:val="24"/>
          <w:lang w:val="vi-VN"/>
        </w:rPr>
        <w:t>chúng tôi gặp c</w:t>
      </w:r>
      <w:r w:rsidRPr="005931CC">
        <w:rPr>
          <w:rFonts w:ascii="Arial" w:hAnsi="Arial" w:cs="Arial"/>
          <w:bCs/>
          <w:sz w:val="24"/>
          <w:szCs w:val="24"/>
        </w:rPr>
        <w:t xml:space="preserve">ác biến chứng sau mổ: đái tháo nhạt </w:t>
      </w:r>
      <w:r w:rsidRPr="005931CC">
        <w:rPr>
          <w:rFonts w:ascii="Arial" w:hAnsi="Arial" w:cs="Arial"/>
          <w:bCs/>
          <w:sz w:val="24"/>
          <w:szCs w:val="24"/>
          <w:lang w:val="vi-VN"/>
        </w:rPr>
        <w:t>1,7</w:t>
      </w:r>
      <w:r w:rsidRPr="005931CC">
        <w:rPr>
          <w:rFonts w:ascii="Arial" w:hAnsi="Arial" w:cs="Arial"/>
          <w:bCs/>
          <w:sz w:val="24"/>
          <w:szCs w:val="24"/>
        </w:rPr>
        <w:t>% (</w:t>
      </w:r>
      <w:r w:rsidRPr="005931CC">
        <w:rPr>
          <w:rFonts w:ascii="Arial" w:hAnsi="Arial" w:cs="Arial"/>
          <w:bCs/>
          <w:sz w:val="24"/>
          <w:szCs w:val="24"/>
          <w:lang w:val="vi-VN"/>
        </w:rPr>
        <w:t>1</w:t>
      </w:r>
      <w:r w:rsidRPr="005931CC">
        <w:rPr>
          <w:rFonts w:ascii="Arial" w:hAnsi="Arial" w:cs="Arial"/>
          <w:bCs/>
          <w:sz w:val="24"/>
          <w:szCs w:val="24"/>
        </w:rPr>
        <w:t xml:space="preserve"> ca), </w:t>
      </w:r>
      <w:r w:rsidRPr="005931CC">
        <w:rPr>
          <w:rFonts w:ascii="Arial" w:hAnsi="Arial" w:cs="Arial"/>
          <w:bCs/>
          <w:sz w:val="24"/>
          <w:szCs w:val="24"/>
          <w:lang w:val="vi-VN"/>
        </w:rPr>
        <w:t>dò dịch não tủy 10,0% (6 ca).</w:t>
      </w:r>
      <w:r w:rsidRPr="005931CC">
        <w:rPr>
          <w:rFonts w:ascii="Arial" w:hAnsi="Arial" w:cs="Arial"/>
          <w:bCs/>
          <w:sz w:val="24"/>
          <w:szCs w:val="24"/>
        </w:rPr>
        <w:t xml:space="preserve"> Tỉ lệ hồi phục thị lực sau mổ </w:t>
      </w:r>
      <w:r w:rsidRPr="005931CC">
        <w:rPr>
          <w:rFonts w:ascii="Arial" w:hAnsi="Arial" w:cs="Arial"/>
          <w:bCs/>
          <w:sz w:val="24"/>
          <w:szCs w:val="24"/>
          <w:lang w:val="vi-VN"/>
        </w:rPr>
        <w:t>6</w:t>
      </w:r>
      <w:r w:rsidRPr="005931CC">
        <w:rPr>
          <w:rFonts w:ascii="Arial" w:hAnsi="Arial" w:cs="Arial"/>
          <w:bCs/>
          <w:sz w:val="24"/>
          <w:szCs w:val="24"/>
        </w:rPr>
        <w:t xml:space="preserve"> tháng 8</w:t>
      </w:r>
      <w:r w:rsidRPr="005931CC">
        <w:rPr>
          <w:rFonts w:ascii="Arial" w:hAnsi="Arial" w:cs="Arial"/>
          <w:bCs/>
          <w:sz w:val="24"/>
          <w:szCs w:val="24"/>
          <w:lang w:val="vi-VN"/>
        </w:rPr>
        <w:t>4,6</w:t>
      </w:r>
      <w:r w:rsidRPr="005931CC">
        <w:rPr>
          <w:rFonts w:ascii="Arial" w:hAnsi="Arial" w:cs="Arial"/>
          <w:bCs/>
          <w:sz w:val="24"/>
          <w:szCs w:val="24"/>
        </w:rPr>
        <w:t xml:space="preserve">%. Tỉ lệ lấy hết u </w:t>
      </w:r>
      <w:r w:rsidRPr="005931CC">
        <w:rPr>
          <w:rFonts w:ascii="Arial" w:hAnsi="Arial" w:cs="Arial"/>
          <w:bCs/>
          <w:sz w:val="24"/>
          <w:szCs w:val="24"/>
          <w:lang w:val="vi-VN"/>
        </w:rPr>
        <w:t>65,0% (39/60).</w:t>
      </w:r>
    </w:p>
    <w:p w:rsidR="005931CC" w:rsidRPr="005931CC" w:rsidRDefault="005931CC" w:rsidP="005931CC">
      <w:pPr>
        <w:ind w:firstLine="360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5931CC">
        <w:rPr>
          <w:rFonts w:ascii="Arial" w:hAnsi="Arial" w:cs="Arial"/>
          <w:b/>
          <w:bCs/>
          <w:sz w:val="24"/>
          <w:szCs w:val="24"/>
        </w:rPr>
        <w:t>Kết luận:</w:t>
      </w:r>
      <w:r w:rsidRPr="005931CC">
        <w:rPr>
          <w:rFonts w:ascii="Arial" w:hAnsi="Arial" w:cs="Arial"/>
          <w:bCs/>
          <w:sz w:val="24"/>
          <w:szCs w:val="24"/>
        </w:rPr>
        <w:t xml:space="preserve"> </w:t>
      </w:r>
      <w:r w:rsidRPr="005931CC">
        <w:rPr>
          <w:rFonts w:ascii="Arial" w:hAnsi="Arial" w:cs="Arial"/>
          <w:bCs/>
          <w:sz w:val="24"/>
          <w:szCs w:val="24"/>
          <w:lang w:val="vi-VN"/>
        </w:rPr>
        <w:t>P</w:t>
      </w:r>
      <w:r w:rsidRPr="005931CC">
        <w:rPr>
          <w:rFonts w:ascii="Arial" w:hAnsi="Arial" w:cs="Arial"/>
          <w:bCs/>
          <w:sz w:val="24"/>
          <w:szCs w:val="24"/>
        </w:rPr>
        <w:t>hẫu thuật u tuyến yên bằng đường trong mũi qua xoang bướm là phẫu thuật ít xâm lấn, an toàn và hiệu quả.</w:t>
      </w:r>
    </w:p>
    <w:p w:rsidR="005931CC" w:rsidRPr="005931CC" w:rsidRDefault="005931CC" w:rsidP="005931CC">
      <w:pPr>
        <w:ind w:firstLine="360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5931CC">
        <w:rPr>
          <w:rFonts w:ascii="Arial" w:hAnsi="Arial" w:cs="Arial"/>
          <w:b/>
          <w:bCs/>
          <w:sz w:val="24"/>
          <w:szCs w:val="24"/>
        </w:rPr>
        <w:t>Từ khóa:</w:t>
      </w:r>
      <w:r w:rsidRPr="005931CC">
        <w:rPr>
          <w:rFonts w:ascii="Arial" w:hAnsi="Arial" w:cs="Arial"/>
          <w:bCs/>
          <w:sz w:val="24"/>
          <w:szCs w:val="24"/>
        </w:rPr>
        <w:t xml:space="preserve"> u tuyến yên (UTY), dịch não tủy (DNT), cộng hưởng từ (CHT), cắt lớp vi tính (CLVT), vi phẫu thuật bằng đường trong mũi qua xoang bướm.</w:t>
      </w:r>
    </w:p>
    <w:p w:rsidR="005931CC" w:rsidRPr="005931CC" w:rsidRDefault="005931CC" w:rsidP="005931CC">
      <w:pPr>
        <w:contextualSpacing/>
        <w:jc w:val="both"/>
        <w:rPr>
          <w:rFonts w:ascii="Arial" w:hAnsi="Arial" w:cs="Arial"/>
          <w:b/>
          <w:bCs/>
          <w:sz w:val="24"/>
          <w:szCs w:val="24"/>
        </w:rPr>
      </w:pPr>
    </w:p>
    <w:p w:rsidR="005931CC" w:rsidRPr="005931CC" w:rsidRDefault="005931CC" w:rsidP="005931CC">
      <w:pPr>
        <w:contextualSpacing/>
        <w:jc w:val="both"/>
        <w:rPr>
          <w:rFonts w:ascii="Arial" w:hAnsi="Arial" w:cs="Arial"/>
          <w:b/>
          <w:bCs/>
          <w:sz w:val="24"/>
          <w:szCs w:val="24"/>
        </w:rPr>
      </w:pPr>
      <w:r w:rsidRPr="005931CC">
        <w:rPr>
          <w:rFonts w:ascii="Arial" w:hAnsi="Arial" w:cs="Arial"/>
          <w:b/>
          <w:bCs/>
          <w:sz w:val="24"/>
          <w:szCs w:val="24"/>
        </w:rPr>
        <w:t>SUMMARY</w:t>
      </w:r>
    </w:p>
    <w:p w:rsidR="005931CC" w:rsidRPr="005931CC" w:rsidRDefault="005931CC" w:rsidP="005931CC">
      <w:pPr>
        <w:contextualSpacing/>
        <w:jc w:val="center"/>
        <w:rPr>
          <w:rFonts w:ascii="Arial" w:hAnsi="Arial" w:cs="Arial"/>
          <w:b/>
          <w:bCs/>
          <w:sz w:val="24"/>
          <w:szCs w:val="24"/>
        </w:rPr>
      </w:pPr>
      <w:r w:rsidRPr="005931CC">
        <w:rPr>
          <w:rFonts w:ascii="Arial" w:hAnsi="Arial" w:cs="Arial"/>
          <w:b/>
          <w:bCs/>
          <w:sz w:val="24"/>
          <w:szCs w:val="24"/>
        </w:rPr>
        <w:t>RESULTS OF PATIENTS UNDERGOING PITUITARY SURGERY USING</w:t>
      </w:r>
    </w:p>
    <w:p w:rsidR="005931CC" w:rsidRPr="005931CC" w:rsidRDefault="005931CC" w:rsidP="005931CC">
      <w:pPr>
        <w:contextualSpacing/>
        <w:jc w:val="center"/>
        <w:rPr>
          <w:rFonts w:ascii="Arial" w:hAnsi="Arial" w:cs="Arial"/>
          <w:b/>
          <w:bCs/>
          <w:sz w:val="24"/>
          <w:szCs w:val="24"/>
        </w:rPr>
      </w:pPr>
      <w:r w:rsidRPr="005931CC">
        <w:rPr>
          <w:rFonts w:ascii="Arial" w:hAnsi="Arial" w:cs="Arial"/>
          <w:b/>
          <w:bCs/>
          <w:sz w:val="24"/>
          <w:szCs w:val="24"/>
        </w:rPr>
        <w:t>AN ENDONASAL TRANSPHENOIDAL MICROSURGERY</w:t>
      </w:r>
    </w:p>
    <w:p w:rsidR="005931CC" w:rsidRPr="005931CC" w:rsidRDefault="005931CC" w:rsidP="005931CC">
      <w:pPr>
        <w:ind w:firstLine="360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5931CC">
        <w:rPr>
          <w:rFonts w:ascii="Arial" w:hAnsi="Arial" w:cs="Arial"/>
          <w:b/>
          <w:bCs/>
          <w:sz w:val="24"/>
          <w:szCs w:val="24"/>
        </w:rPr>
        <w:t>Object:</w:t>
      </w:r>
      <w:r w:rsidRPr="005931CC">
        <w:rPr>
          <w:rFonts w:ascii="Arial" w:hAnsi="Arial" w:cs="Arial"/>
          <w:bCs/>
          <w:sz w:val="24"/>
          <w:szCs w:val="24"/>
        </w:rPr>
        <w:t xml:space="preserve"> Results of patients undergoing pituitary surgery using an endonasal transphenoidal microsurgery.</w:t>
      </w:r>
    </w:p>
    <w:p w:rsidR="005931CC" w:rsidRPr="005931CC" w:rsidRDefault="005931CC" w:rsidP="005931CC">
      <w:pPr>
        <w:ind w:firstLine="360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5931CC">
        <w:rPr>
          <w:rFonts w:ascii="Arial" w:hAnsi="Arial" w:cs="Arial"/>
          <w:b/>
          <w:bCs/>
          <w:sz w:val="24"/>
          <w:szCs w:val="24"/>
        </w:rPr>
        <w:t>Method:</w:t>
      </w:r>
      <w:r w:rsidRPr="005931CC">
        <w:rPr>
          <w:rFonts w:ascii="Arial" w:hAnsi="Arial" w:cs="Arial"/>
          <w:bCs/>
          <w:sz w:val="24"/>
          <w:szCs w:val="24"/>
        </w:rPr>
        <w:t xml:space="preserve"> Prospective intervention study, at department of neurosurgery Da Nang hospital.</w:t>
      </w:r>
    </w:p>
    <w:p w:rsidR="005931CC" w:rsidRPr="005931CC" w:rsidRDefault="005931CC" w:rsidP="005931CC">
      <w:pPr>
        <w:ind w:firstLine="360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5931CC">
        <w:rPr>
          <w:rFonts w:ascii="Arial" w:hAnsi="Arial" w:cs="Arial"/>
          <w:b/>
          <w:bCs/>
          <w:sz w:val="24"/>
          <w:szCs w:val="24"/>
        </w:rPr>
        <w:t>Results:</w:t>
      </w:r>
      <w:r w:rsidRPr="005931CC">
        <w:rPr>
          <w:rFonts w:ascii="Arial" w:hAnsi="Arial" w:cs="Arial"/>
          <w:bCs/>
          <w:sz w:val="24"/>
          <w:szCs w:val="24"/>
        </w:rPr>
        <w:t xml:space="preserve"> Surgical complications included: diabetes insipidus</w:t>
      </w:r>
      <w:r w:rsidRPr="005931CC">
        <w:rPr>
          <w:rFonts w:ascii="Arial" w:hAnsi="Arial" w:cs="Arial"/>
          <w:bCs/>
          <w:sz w:val="24"/>
          <w:szCs w:val="24"/>
          <w:lang w:val="vi-VN"/>
        </w:rPr>
        <w:t xml:space="preserve"> 1</w:t>
      </w:r>
      <w:r w:rsidRPr="005931CC">
        <w:rPr>
          <w:rFonts w:ascii="Arial" w:hAnsi="Arial" w:cs="Arial"/>
          <w:bCs/>
          <w:sz w:val="24"/>
          <w:szCs w:val="24"/>
        </w:rPr>
        <w:t xml:space="preserve"> (</w:t>
      </w:r>
      <w:r w:rsidRPr="005931CC">
        <w:rPr>
          <w:rFonts w:ascii="Arial" w:hAnsi="Arial" w:cs="Arial"/>
          <w:bCs/>
          <w:sz w:val="24"/>
          <w:szCs w:val="24"/>
          <w:lang w:val="vi-VN"/>
        </w:rPr>
        <w:t>1,7</w:t>
      </w:r>
      <w:r w:rsidRPr="005931CC">
        <w:rPr>
          <w:rFonts w:ascii="Arial" w:hAnsi="Arial" w:cs="Arial"/>
          <w:bCs/>
          <w:sz w:val="24"/>
          <w:szCs w:val="24"/>
        </w:rPr>
        <w:t>%)</w:t>
      </w:r>
      <w:r w:rsidRPr="005931CC">
        <w:rPr>
          <w:rFonts w:ascii="Arial" w:hAnsi="Arial" w:cs="Arial"/>
          <w:bCs/>
          <w:sz w:val="24"/>
          <w:szCs w:val="24"/>
          <w:lang w:val="vi-VN"/>
        </w:rPr>
        <w:t xml:space="preserve"> </w:t>
      </w:r>
      <w:r w:rsidRPr="005931CC">
        <w:rPr>
          <w:rFonts w:ascii="Arial" w:hAnsi="Arial" w:cs="Arial"/>
          <w:bCs/>
          <w:sz w:val="24"/>
          <w:szCs w:val="24"/>
        </w:rPr>
        <w:t>and</w:t>
      </w:r>
      <w:r w:rsidRPr="005931CC">
        <w:rPr>
          <w:rFonts w:ascii="Arial" w:hAnsi="Arial" w:cs="Arial"/>
          <w:bCs/>
          <w:sz w:val="24"/>
          <w:szCs w:val="24"/>
          <w:lang w:val="vi-VN"/>
        </w:rPr>
        <w:t xml:space="preserve"> cerebrospinal fluid fistula 6 </w:t>
      </w:r>
      <w:r w:rsidRPr="005931CC">
        <w:rPr>
          <w:rFonts w:ascii="Arial" w:hAnsi="Arial" w:cs="Arial"/>
          <w:bCs/>
          <w:sz w:val="24"/>
          <w:szCs w:val="24"/>
        </w:rPr>
        <w:t>(</w:t>
      </w:r>
      <w:r w:rsidRPr="005931CC">
        <w:rPr>
          <w:rFonts w:ascii="Arial" w:hAnsi="Arial" w:cs="Arial"/>
          <w:bCs/>
          <w:sz w:val="24"/>
          <w:szCs w:val="24"/>
          <w:lang w:val="vi-VN"/>
        </w:rPr>
        <w:t>10,0</w:t>
      </w:r>
      <w:r w:rsidRPr="005931CC">
        <w:rPr>
          <w:rFonts w:ascii="Arial" w:hAnsi="Arial" w:cs="Arial"/>
          <w:bCs/>
          <w:sz w:val="24"/>
          <w:szCs w:val="24"/>
        </w:rPr>
        <w:t xml:space="preserve">%). Visual acuity recovery after </w:t>
      </w:r>
      <w:r w:rsidRPr="005931CC">
        <w:rPr>
          <w:rFonts w:ascii="Arial" w:hAnsi="Arial" w:cs="Arial"/>
          <w:bCs/>
          <w:sz w:val="24"/>
          <w:szCs w:val="24"/>
          <w:lang w:val="vi-VN"/>
        </w:rPr>
        <w:t>6</w:t>
      </w:r>
      <w:r w:rsidRPr="005931CC">
        <w:rPr>
          <w:rFonts w:ascii="Arial" w:hAnsi="Arial" w:cs="Arial"/>
          <w:bCs/>
          <w:sz w:val="24"/>
          <w:szCs w:val="24"/>
        </w:rPr>
        <w:t xml:space="preserve"> months surgery was </w:t>
      </w:r>
      <w:r w:rsidRPr="005931CC">
        <w:rPr>
          <w:rFonts w:ascii="Arial" w:hAnsi="Arial" w:cs="Arial"/>
          <w:bCs/>
          <w:sz w:val="24"/>
          <w:szCs w:val="24"/>
          <w:lang w:val="vi-VN"/>
        </w:rPr>
        <w:t>84,6</w:t>
      </w:r>
      <w:r w:rsidRPr="005931CC">
        <w:rPr>
          <w:rFonts w:ascii="Arial" w:hAnsi="Arial" w:cs="Arial"/>
          <w:bCs/>
          <w:sz w:val="24"/>
          <w:szCs w:val="24"/>
        </w:rPr>
        <w:t xml:space="preserve">%. The degree of gross total removal for tumors was </w:t>
      </w:r>
      <w:r w:rsidRPr="005931CC">
        <w:rPr>
          <w:rFonts w:ascii="Arial" w:hAnsi="Arial" w:cs="Arial"/>
          <w:bCs/>
          <w:sz w:val="24"/>
          <w:szCs w:val="24"/>
          <w:lang w:val="vi-VN"/>
        </w:rPr>
        <w:t>65,0</w:t>
      </w:r>
      <w:r w:rsidRPr="005931CC">
        <w:rPr>
          <w:rFonts w:ascii="Arial" w:hAnsi="Arial" w:cs="Arial"/>
          <w:bCs/>
          <w:sz w:val="24"/>
          <w:szCs w:val="24"/>
        </w:rPr>
        <w:t>%.</w:t>
      </w:r>
    </w:p>
    <w:p w:rsidR="005931CC" w:rsidRPr="005931CC" w:rsidRDefault="005931CC" w:rsidP="005931CC">
      <w:pPr>
        <w:ind w:firstLine="360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5931CC">
        <w:rPr>
          <w:rFonts w:ascii="Arial" w:hAnsi="Arial" w:cs="Arial"/>
          <w:b/>
          <w:bCs/>
          <w:sz w:val="24"/>
          <w:szCs w:val="24"/>
        </w:rPr>
        <w:t>Conclusion:</w:t>
      </w:r>
      <w:r w:rsidRPr="005931CC">
        <w:rPr>
          <w:rFonts w:ascii="Arial" w:hAnsi="Arial" w:cs="Arial"/>
          <w:bCs/>
          <w:sz w:val="24"/>
          <w:szCs w:val="24"/>
        </w:rPr>
        <w:t xml:space="preserve"> An endonasal transphenoidal microsurgery for pituitary adenomas is a less invasive, safe and effective procedure. </w:t>
      </w:r>
    </w:p>
    <w:p w:rsidR="005931CC" w:rsidRPr="005931CC" w:rsidRDefault="005931CC" w:rsidP="005931CC">
      <w:pPr>
        <w:ind w:firstLine="360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5931CC">
        <w:rPr>
          <w:rFonts w:ascii="Arial" w:hAnsi="Arial" w:cs="Arial"/>
          <w:b/>
          <w:bCs/>
          <w:sz w:val="24"/>
          <w:szCs w:val="24"/>
        </w:rPr>
        <w:t>Key</w:t>
      </w:r>
      <w:bookmarkStart w:id="0" w:name="_GoBack"/>
      <w:bookmarkEnd w:id="0"/>
      <w:r w:rsidRPr="005931CC">
        <w:rPr>
          <w:rFonts w:ascii="Arial" w:hAnsi="Arial" w:cs="Arial"/>
          <w:b/>
          <w:bCs/>
          <w:sz w:val="24"/>
          <w:szCs w:val="24"/>
        </w:rPr>
        <w:t xml:space="preserve"> words: </w:t>
      </w:r>
      <w:r w:rsidRPr="005931CC">
        <w:rPr>
          <w:rFonts w:ascii="Arial" w:hAnsi="Arial" w:cs="Arial"/>
          <w:bCs/>
          <w:sz w:val="24"/>
          <w:szCs w:val="24"/>
        </w:rPr>
        <w:t>Pituitary adenomas, endonasal transphenoidal microsurgery,</w:t>
      </w:r>
      <w:r w:rsidRPr="005931CC">
        <w:rPr>
          <w:rFonts w:ascii="Arial" w:hAnsi="Arial" w:cs="Arial"/>
          <w:bCs/>
          <w:sz w:val="24"/>
          <w:szCs w:val="24"/>
          <w:lang w:val="vi-VN"/>
        </w:rPr>
        <w:t xml:space="preserve"> </w:t>
      </w:r>
      <w:r w:rsidRPr="005931CC">
        <w:rPr>
          <w:rFonts w:ascii="Arial" w:hAnsi="Arial" w:cs="Arial"/>
          <w:bCs/>
          <w:sz w:val="24"/>
          <w:szCs w:val="24"/>
        </w:rPr>
        <w:t>cerebrospinal fluid, MRI, CT scan</w:t>
      </w:r>
      <w:r w:rsidRPr="005931CC">
        <w:rPr>
          <w:rFonts w:ascii="Arial" w:hAnsi="Arial" w:cs="Arial"/>
          <w:bCs/>
          <w:sz w:val="24"/>
          <w:szCs w:val="24"/>
          <w:lang w:val="vi-VN"/>
        </w:rPr>
        <w:t>.</w:t>
      </w:r>
    </w:p>
    <w:p w:rsidR="008256DB" w:rsidRPr="005931CC" w:rsidRDefault="008256DB" w:rsidP="005931CC"/>
    <w:sectPr w:rsidR="008256DB" w:rsidRPr="005931CC" w:rsidSect="00075A9D">
      <w:pgSz w:w="11906" w:h="16838"/>
      <w:pgMar w:top="117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7187" w:rsidRDefault="001D7187" w:rsidP="00075A9D">
      <w:r>
        <w:separator/>
      </w:r>
    </w:p>
  </w:endnote>
  <w:endnote w:type="continuationSeparator" w:id="0">
    <w:p w:rsidR="001D7187" w:rsidRDefault="001D7187" w:rsidP="00075A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7187" w:rsidRDefault="001D7187" w:rsidP="00075A9D">
      <w:r>
        <w:separator/>
      </w:r>
    </w:p>
  </w:footnote>
  <w:footnote w:type="continuationSeparator" w:id="0">
    <w:p w:rsidR="001D7187" w:rsidRDefault="001D7187" w:rsidP="00075A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E8C"/>
    <w:rsid w:val="00033F42"/>
    <w:rsid w:val="00075A9D"/>
    <w:rsid w:val="001D7187"/>
    <w:rsid w:val="002F6C1F"/>
    <w:rsid w:val="005931CC"/>
    <w:rsid w:val="008256DB"/>
    <w:rsid w:val="00D94EB7"/>
    <w:rsid w:val="00F33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56B12C-8E89-4AC8-800B-914C75CD6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5A9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ahoma"/>
      <w:color w:val="000000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aliases w:val="Footnote,Footnote + Arial,10 pt,Black,ftref,(NECG) Footnote Reference,16 Point,Superscript 6 Point"/>
    <w:semiHidden/>
    <w:rsid w:val="00075A9D"/>
    <w:rPr>
      <w:vertAlign w:val="superscript"/>
    </w:rPr>
  </w:style>
  <w:style w:type="paragraph" w:styleId="Title">
    <w:name w:val="Title"/>
    <w:aliases w:val="DIEU1"/>
    <w:basedOn w:val="Normal"/>
    <w:link w:val="TitleChar1"/>
    <w:qFormat/>
    <w:rsid w:val="00075A9D"/>
    <w:pPr>
      <w:overflowPunct/>
      <w:autoSpaceDE/>
      <w:autoSpaceDN/>
      <w:adjustRightInd/>
      <w:jc w:val="center"/>
      <w:textAlignment w:val="auto"/>
    </w:pPr>
    <w:rPr>
      <w:rFonts w:ascii=".VnTimeH" w:hAnsi=".VnTimeH"/>
      <w:sz w:val="36"/>
    </w:rPr>
  </w:style>
  <w:style w:type="character" w:customStyle="1" w:styleId="TitleChar">
    <w:name w:val="Title Char"/>
    <w:basedOn w:val="DefaultParagraphFont"/>
    <w:uiPriority w:val="10"/>
    <w:rsid w:val="00075A9D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character" w:customStyle="1" w:styleId="TitleChar1">
    <w:name w:val="Title Char1"/>
    <w:aliases w:val="DIEU1 Char"/>
    <w:link w:val="Title"/>
    <w:locked/>
    <w:rsid w:val="00075A9D"/>
    <w:rPr>
      <w:rFonts w:ascii=".VnTimeH" w:eastAsia="Times New Roman" w:hAnsi=".VnTimeH" w:cs="Tahoma"/>
      <w:color w:val="000000"/>
      <w:sz w:val="36"/>
      <w:szCs w:val="20"/>
      <w:lang w:val="en-US"/>
    </w:rPr>
  </w:style>
  <w:style w:type="paragraph" w:customStyle="1" w:styleId="ListParagraph1">
    <w:name w:val="List Paragraph1"/>
    <w:aliases w:val="Heading 41"/>
    <w:basedOn w:val="Normal"/>
    <w:link w:val="ListParagraphChar"/>
    <w:uiPriority w:val="99"/>
    <w:qFormat/>
    <w:rsid w:val="00033F42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 w:cs="Times New Roman"/>
      <w:color w:val="auto"/>
      <w:sz w:val="22"/>
      <w:szCs w:val="22"/>
    </w:rPr>
  </w:style>
  <w:style w:type="character" w:customStyle="1" w:styleId="ListParagraphChar">
    <w:name w:val="List Paragraph Char"/>
    <w:aliases w:val="Heading 41 Char"/>
    <w:link w:val="ListParagraph1"/>
    <w:uiPriority w:val="99"/>
    <w:rsid w:val="00033F42"/>
    <w:rPr>
      <w:rFonts w:ascii="Calibri" w:eastAsia="Calibri" w:hAnsi="Calibri" w:cs="Times New Roman"/>
      <w:lang w:val="en-US"/>
    </w:rPr>
  </w:style>
  <w:style w:type="character" w:styleId="Hyperlink">
    <w:name w:val="Hyperlink"/>
    <w:rsid w:val="00033F42"/>
    <w:rPr>
      <w:color w:val="0000FF"/>
      <w:u w:val="single"/>
    </w:rPr>
  </w:style>
  <w:style w:type="paragraph" w:styleId="FootnoteText">
    <w:name w:val="footnote text"/>
    <w:aliases w:val="footnote text,single space,fn,fn Char Char Char"/>
    <w:basedOn w:val="Normal"/>
    <w:link w:val="FootnoteTextChar1"/>
    <w:uiPriority w:val="99"/>
    <w:semiHidden/>
    <w:rsid w:val="00033F42"/>
    <w:pPr>
      <w:overflowPunct/>
      <w:autoSpaceDE/>
      <w:autoSpaceDN/>
      <w:adjustRightInd/>
      <w:textAlignment w:val="auto"/>
    </w:pPr>
    <w:rPr>
      <w:rFonts w:ascii="Times New Roman" w:hAnsi="Times New Roman" w:cs="Times New Roman"/>
      <w:color w:val="auto"/>
    </w:rPr>
  </w:style>
  <w:style w:type="character" w:customStyle="1" w:styleId="FootnoteTextChar">
    <w:name w:val="Footnote Text Char"/>
    <w:basedOn w:val="DefaultParagraphFont"/>
    <w:uiPriority w:val="99"/>
    <w:semiHidden/>
    <w:rsid w:val="00033F42"/>
    <w:rPr>
      <w:rFonts w:ascii="Tahoma" w:eastAsia="Times New Roman" w:hAnsi="Tahoma" w:cs="Tahoma"/>
      <w:color w:val="000000"/>
      <w:sz w:val="20"/>
      <w:szCs w:val="20"/>
      <w:lang w:val="en-US"/>
    </w:rPr>
  </w:style>
  <w:style w:type="character" w:customStyle="1" w:styleId="FootnoteTextChar1">
    <w:name w:val="Footnote Text Char1"/>
    <w:aliases w:val="footnote text Char,single space Char,fn Char,fn Char Char Char Char"/>
    <w:link w:val="FootnoteText"/>
    <w:uiPriority w:val="99"/>
    <w:semiHidden/>
    <w:locked/>
    <w:rsid w:val="00033F42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238</Words>
  <Characters>1359</Characters>
  <Application>Microsoft Office Word</Application>
  <DocSecurity>0</DocSecurity>
  <Lines>11</Lines>
  <Paragraphs>3</Paragraphs>
  <ScaleCrop>false</ScaleCrop>
  <Company/>
  <LinksUpToDate>false</LinksUpToDate>
  <CharactersWithSpaces>1594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 PC</dc:creator>
  <cp:keywords/>
  <dc:description/>
  <cp:lastModifiedBy>Administrator PC</cp:lastModifiedBy>
  <cp:revision>4</cp:revision>
  <dcterms:created xsi:type="dcterms:W3CDTF">2015-08-17T03:04:00Z</dcterms:created>
  <dcterms:modified xsi:type="dcterms:W3CDTF">2015-12-30T07:46:00Z</dcterms:modified>
</cp:coreProperties>
</file>