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77" w:rsidRPr="00CC2DC1" w:rsidRDefault="00A85477" w:rsidP="00A85477">
      <w:pPr>
        <w:ind w:right="-14"/>
        <w:jc w:val="center"/>
        <w:rPr>
          <w:rFonts w:ascii="Cambria" w:hAnsi="Cambria" w:cs="Tahoma"/>
          <w:b/>
          <w:sz w:val="28"/>
        </w:rPr>
      </w:pPr>
      <w:r w:rsidRPr="00CC2DC1">
        <w:rPr>
          <w:rFonts w:ascii="Cambria" w:hAnsi="Cambria" w:cs="Tahoma"/>
          <w:b/>
          <w:sz w:val="28"/>
        </w:rPr>
        <w:t>NHẬN XÉT KẾT QUẢ BƯỚC ĐẦU ĐIỀU TRỊ VỠ THÀNH XOANG HÀM TRÊN TRONG GÃY XƯƠNG TẦNG GIỮA MẶT BẰNG KỸ THUẬT NẮN CHỈNH – ĐẶT BÓNG FOLEY TRONG XOANG</w:t>
      </w:r>
    </w:p>
    <w:p w:rsidR="00A85477" w:rsidRPr="009B1CBB" w:rsidRDefault="00A85477" w:rsidP="00A85477">
      <w:pPr>
        <w:ind w:left="2880" w:right="-14" w:firstLine="720"/>
        <w:jc w:val="both"/>
        <w:rPr>
          <w:rFonts w:ascii="Tahoma" w:hAnsi="Tahoma" w:cs="Tahoma"/>
          <w:sz w:val="20"/>
        </w:rPr>
      </w:pPr>
    </w:p>
    <w:p w:rsidR="00A85477" w:rsidRPr="00A45D9B" w:rsidRDefault="00A85477" w:rsidP="00A85477">
      <w:pPr>
        <w:ind w:right="-14"/>
        <w:jc w:val="right"/>
        <w:rPr>
          <w:rFonts w:ascii="Times New Roman" w:hAnsi="Times New Roman"/>
          <w:b/>
        </w:rPr>
      </w:pPr>
      <w:r w:rsidRPr="00A45D9B">
        <w:rPr>
          <w:rFonts w:ascii="Times New Roman" w:hAnsi="Times New Roman"/>
          <w:b/>
        </w:rPr>
        <w:t>Vũ Ngọc Lâm*</w:t>
      </w:r>
    </w:p>
    <w:p w:rsidR="00A85477" w:rsidRPr="00CC2DC1" w:rsidRDefault="00A85477" w:rsidP="00A85477">
      <w:pPr>
        <w:ind w:right="-14"/>
        <w:jc w:val="both"/>
        <w:rPr>
          <w:rFonts w:ascii="Calibri" w:hAnsi="Calibri" w:cs="Tahoma"/>
          <w:b/>
          <w:szCs w:val="24"/>
        </w:rPr>
      </w:pPr>
      <w:r w:rsidRPr="00CC2DC1">
        <w:rPr>
          <w:rFonts w:ascii="Calibri" w:hAnsi="Calibri" w:cs="Tahoma"/>
          <w:b/>
          <w:szCs w:val="24"/>
          <w:lang w:val="vi-VN"/>
        </w:rPr>
        <w:t>T</w:t>
      </w:r>
      <w:r w:rsidRPr="00CC2DC1">
        <w:rPr>
          <w:rFonts w:ascii="Calibri" w:hAnsi="Calibri" w:cs="Tahoma"/>
          <w:b/>
          <w:szCs w:val="24"/>
        </w:rPr>
        <w:t>ÓM TẮT</w:t>
      </w:r>
      <w:r w:rsidRPr="00CC2DC1">
        <w:rPr>
          <w:rStyle w:val="FootnoteReference"/>
          <w:rFonts w:ascii="Calibri" w:hAnsi="Calibri" w:cs="Tahoma"/>
          <w:b/>
          <w:sz w:val="2"/>
          <w:szCs w:val="2"/>
        </w:rPr>
        <w:footnoteReference w:id="1"/>
      </w:r>
    </w:p>
    <w:p w:rsidR="00A85477" w:rsidRPr="00A45D9B" w:rsidRDefault="00A85477" w:rsidP="00A85477">
      <w:pPr>
        <w:ind w:right="-14" w:firstLine="360"/>
        <w:jc w:val="both"/>
        <w:rPr>
          <w:rFonts w:ascii="Tahoma" w:hAnsi="Tahoma" w:cs="Tahoma"/>
          <w:b/>
          <w:sz w:val="20"/>
          <w:lang w:val="vi-VN"/>
        </w:rPr>
      </w:pPr>
      <w:r w:rsidRPr="00A45D9B">
        <w:rPr>
          <w:rFonts w:ascii="Tahoma" w:hAnsi="Tahoma" w:cs="Tahoma"/>
          <w:sz w:val="20"/>
        </w:rPr>
        <w:t xml:space="preserve">Mục tiêu: 1. Mô tả các triệu chứng lâm sàng và Xquang của vỡ thành xoang hàm trên. 2.Đánh giá  kết quả của việc sử dụng bóng Foley trong điều trị vỡ thành xoang hàm trên trong gãy xương tầng giữa mặt. Đối tượng và phương pháp: </w:t>
      </w:r>
      <w:r w:rsidRPr="00A45D9B">
        <w:rPr>
          <w:rFonts w:ascii="Tahoma" w:hAnsi="Tahoma" w:cs="Tahoma"/>
          <w:sz w:val="20"/>
          <w:lang w:val="vi-VN"/>
        </w:rPr>
        <w:t>19 bệnh nhân gãy xương tầng giữa mặt có tổn thương thành xoang hàm</w:t>
      </w:r>
      <w:r w:rsidRPr="00A45D9B">
        <w:rPr>
          <w:rFonts w:ascii="Tahoma" w:hAnsi="Tahoma" w:cs="Tahoma"/>
          <w:sz w:val="20"/>
        </w:rPr>
        <w:t xml:space="preserve"> trên </w:t>
      </w:r>
      <w:r w:rsidRPr="00A45D9B">
        <w:rPr>
          <w:rFonts w:ascii="Tahoma" w:hAnsi="Tahoma" w:cs="Tahoma"/>
          <w:sz w:val="20"/>
          <w:lang w:val="vi-VN"/>
        </w:rPr>
        <w:t>điều</w:t>
      </w:r>
      <w:r w:rsidRPr="00A45D9B">
        <w:rPr>
          <w:rFonts w:ascii="Tahoma" w:hAnsi="Tahoma" w:cs="Tahoma"/>
          <w:sz w:val="20"/>
        </w:rPr>
        <w:t xml:space="preserve"> trị phẫu thuật</w:t>
      </w:r>
      <w:r w:rsidRPr="00A45D9B">
        <w:rPr>
          <w:rFonts w:ascii="Tahoma" w:hAnsi="Tahoma" w:cs="Tahoma"/>
          <w:sz w:val="20"/>
          <w:lang w:val="vi-VN"/>
        </w:rPr>
        <w:t xml:space="preserve"> tại </w:t>
      </w:r>
      <w:r w:rsidRPr="00A45D9B">
        <w:rPr>
          <w:rFonts w:ascii="Tahoma" w:hAnsi="Tahoma" w:cs="Tahoma"/>
          <w:sz w:val="20"/>
        </w:rPr>
        <w:t>K</w:t>
      </w:r>
      <w:r w:rsidRPr="00A45D9B">
        <w:rPr>
          <w:rFonts w:ascii="Tahoma" w:hAnsi="Tahoma" w:cs="Tahoma"/>
          <w:sz w:val="20"/>
          <w:lang w:val="vi-VN"/>
        </w:rPr>
        <w:t xml:space="preserve">hoa </w:t>
      </w:r>
      <w:r w:rsidRPr="00A45D9B">
        <w:rPr>
          <w:rFonts w:ascii="Tahoma" w:hAnsi="Tahoma" w:cs="Tahoma"/>
          <w:sz w:val="20"/>
        </w:rPr>
        <w:t>P</w:t>
      </w:r>
      <w:r w:rsidRPr="00A45D9B">
        <w:rPr>
          <w:rFonts w:ascii="Tahoma" w:hAnsi="Tahoma" w:cs="Tahoma"/>
          <w:sz w:val="20"/>
          <w:lang w:val="vi-VN"/>
        </w:rPr>
        <w:t>hẫu thuật Hàm Mặt và Tạo hình – Bệnh Viện TWQĐ108, từ tháng 01/2013 đến  tháng 03/2014, được sử dụng bóng Foley hỗ trợ trong nắn chỉnh thành xoang</w:t>
      </w:r>
      <w:r w:rsidRPr="00A45D9B">
        <w:rPr>
          <w:rFonts w:ascii="Tahoma" w:hAnsi="Tahoma" w:cs="Tahoma"/>
          <w:sz w:val="20"/>
        </w:rPr>
        <w:t xml:space="preserve"> vỡ</w:t>
      </w:r>
      <w:r w:rsidRPr="00A45D9B">
        <w:rPr>
          <w:rFonts w:ascii="Tahoma" w:hAnsi="Tahoma" w:cs="Tahoma"/>
          <w:sz w:val="20"/>
          <w:lang w:val="vi-VN"/>
        </w:rPr>
        <w:t>. Nghiên cứu cắt ngang, mô tả. Kết quả: tốt 15/19 bệnh nhân (78,95%), khá 4/19 (21,05%). Kiểm tra sau 6 tháng: Tốt 17/19 (89,47%) khá  2/19 (10,53%).</w:t>
      </w:r>
    </w:p>
    <w:p w:rsidR="00A85477" w:rsidRPr="009B1CBB" w:rsidRDefault="00A85477" w:rsidP="00A85477">
      <w:pPr>
        <w:ind w:right="-14" w:firstLine="360"/>
        <w:jc w:val="both"/>
        <w:rPr>
          <w:rFonts w:ascii="Tahoma" w:hAnsi="Tahoma" w:cs="Tahoma"/>
          <w:b/>
          <w:sz w:val="20"/>
          <w:lang w:val="vi-VN"/>
        </w:rPr>
      </w:pPr>
      <w:r w:rsidRPr="00A45D9B">
        <w:rPr>
          <w:rFonts w:ascii="Tahoma" w:hAnsi="Tahoma" w:cs="Tahoma"/>
          <w:b/>
          <w:i/>
          <w:sz w:val="20"/>
          <w:lang w:val="vi-VN"/>
        </w:rPr>
        <w:t>Từ khóa</w:t>
      </w:r>
      <w:r w:rsidRPr="00A45D9B">
        <w:rPr>
          <w:rFonts w:ascii="Tahoma" w:hAnsi="Tahoma" w:cs="Tahoma"/>
          <w:b/>
          <w:sz w:val="20"/>
          <w:lang w:val="vi-VN"/>
        </w:rPr>
        <w:t xml:space="preserve"> :</w:t>
      </w:r>
      <w:r w:rsidRPr="009B1CBB">
        <w:rPr>
          <w:rFonts w:ascii="Tahoma" w:hAnsi="Tahoma" w:cs="Tahoma"/>
          <w:sz w:val="20"/>
          <w:lang w:val="vi-VN"/>
        </w:rPr>
        <w:t xml:space="preserve"> Vỡ xoang hàm trên, bóng Foley cố định trong xoang</w:t>
      </w:r>
    </w:p>
    <w:p w:rsidR="00A85477" w:rsidRPr="009B1CBB" w:rsidRDefault="00A85477" w:rsidP="00A85477">
      <w:pPr>
        <w:ind w:right="-14"/>
        <w:jc w:val="both"/>
        <w:rPr>
          <w:rFonts w:ascii="Tahoma" w:hAnsi="Tahoma" w:cs="Tahoma"/>
          <w:b/>
          <w:sz w:val="20"/>
        </w:rPr>
      </w:pPr>
    </w:p>
    <w:p w:rsidR="00A85477" w:rsidRPr="00CC2DC1" w:rsidRDefault="00A85477" w:rsidP="00A85477">
      <w:pPr>
        <w:ind w:right="-14"/>
        <w:jc w:val="both"/>
        <w:rPr>
          <w:rFonts w:ascii="Calibri" w:hAnsi="Calibri" w:cs="Tahoma"/>
          <w:b/>
          <w:szCs w:val="24"/>
        </w:rPr>
      </w:pPr>
      <w:r w:rsidRPr="00CC2DC1">
        <w:rPr>
          <w:rFonts w:ascii="Calibri" w:hAnsi="Calibri" w:cs="Tahoma"/>
          <w:b/>
          <w:szCs w:val="24"/>
        </w:rPr>
        <w:t>SUMMARY</w:t>
      </w:r>
    </w:p>
    <w:p w:rsidR="00A85477" w:rsidRDefault="00A85477" w:rsidP="00A85477">
      <w:pPr>
        <w:ind w:left="720" w:right="-14" w:hanging="720"/>
        <w:jc w:val="center"/>
        <w:rPr>
          <w:rFonts w:ascii="Tahoma" w:hAnsi="Tahoma" w:cs="Tahoma"/>
          <w:b/>
          <w:sz w:val="20"/>
          <w:lang w:val="vi-VN"/>
        </w:rPr>
      </w:pPr>
      <w:r w:rsidRPr="00A45D9B">
        <w:rPr>
          <w:rFonts w:ascii="Tahoma" w:hAnsi="Tahoma" w:cs="Tahoma"/>
          <w:b/>
          <w:sz w:val="20"/>
        </w:rPr>
        <w:t xml:space="preserve">ASSESSMENT OF  MAXILLARY SINUS </w:t>
      </w:r>
    </w:p>
    <w:p w:rsidR="00A85477" w:rsidRDefault="00A85477" w:rsidP="00A85477">
      <w:pPr>
        <w:ind w:left="720" w:right="-14" w:hanging="720"/>
        <w:jc w:val="center"/>
        <w:rPr>
          <w:rFonts w:ascii="Tahoma" w:hAnsi="Tahoma" w:cs="Tahoma"/>
          <w:b/>
          <w:sz w:val="20"/>
          <w:lang w:val="vi-VN"/>
        </w:rPr>
      </w:pPr>
      <w:r w:rsidRPr="00A45D9B">
        <w:rPr>
          <w:rFonts w:ascii="Tahoma" w:hAnsi="Tahoma" w:cs="Tahoma"/>
          <w:b/>
          <w:sz w:val="20"/>
        </w:rPr>
        <w:t>WAL</w:t>
      </w:r>
      <w:r>
        <w:rPr>
          <w:rFonts w:ascii="Tahoma" w:hAnsi="Tahoma" w:cs="Tahoma"/>
          <w:b/>
          <w:sz w:val="20"/>
        </w:rPr>
        <w:t>L BROKEN TREATMENT</w:t>
      </w:r>
    </w:p>
    <w:p w:rsidR="00A85477" w:rsidRDefault="00A85477" w:rsidP="00A85477">
      <w:pPr>
        <w:ind w:left="720" w:right="-14" w:hanging="720"/>
        <w:jc w:val="center"/>
        <w:rPr>
          <w:rFonts w:ascii="Tahoma" w:hAnsi="Tahoma" w:cs="Tahoma"/>
          <w:b/>
          <w:sz w:val="20"/>
          <w:lang w:val="vi-VN"/>
        </w:rPr>
      </w:pPr>
      <w:r>
        <w:rPr>
          <w:rFonts w:ascii="Tahoma" w:hAnsi="Tahoma" w:cs="Tahoma"/>
          <w:b/>
          <w:sz w:val="20"/>
        </w:rPr>
        <w:t xml:space="preserve"> IN MID-FACE</w:t>
      </w:r>
      <w:r>
        <w:rPr>
          <w:rFonts w:ascii="Tahoma" w:hAnsi="Tahoma" w:cs="Tahoma"/>
          <w:b/>
          <w:sz w:val="20"/>
          <w:lang w:val="vi-VN"/>
        </w:rPr>
        <w:t xml:space="preserve"> </w:t>
      </w:r>
      <w:r w:rsidRPr="00A45D9B">
        <w:rPr>
          <w:rFonts w:ascii="Tahoma" w:hAnsi="Tahoma" w:cs="Tahoma"/>
          <w:b/>
          <w:sz w:val="20"/>
        </w:rPr>
        <w:t xml:space="preserve">FRACTURE BY </w:t>
      </w:r>
    </w:p>
    <w:p w:rsidR="00A85477" w:rsidRPr="00A45D9B" w:rsidRDefault="00A85477" w:rsidP="00A85477">
      <w:pPr>
        <w:ind w:left="720" w:right="-14" w:hanging="720"/>
        <w:jc w:val="center"/>
        <w:rPr>
          <w:rFonts w:ascii="Tahoma" w:hAnsi="Tahoma" w:cs="Tahoma"/>
          <w:b/>
          <w:sz w:val="20"/>
        </w:rPr>
      </w:pPr>
      <w:r w:rsidRPr="00A45D9B">
        <w:rPr>
          <w:rFonts w:ascii="Tahoma" w:hAnsi="Tahoma" w:cs="Tahoma"/>
          <w:b/>
          <w:sz w:val="20"/>
        </w:rPr>
        <w:t>REDUCTION – FOLEY BALLOON INTRASINUS FIXATION</w:t>
      </w:r>
    </w:p>
    <w:p w:rsidR="00A85477" w:rsidRPr="00A45D9B" w:rsidRDefault="00A85477" w:rsidP="00A85477">
      <w:pPr>
        <w:ind w:right="-14" w:firstLine="360"/>
        <w:jc w:val="both"/>
        <w:rPr>
          <w:rFonts w:ascii="Tahoma" w:hAnsi="Tahoma" w:cs="Tahoma"/>
          <w:b/>
          <w:sz w:val="20"/>
        </w:rPr>
      </w:pPr>
      <w:r w:rsidRPr="00A45D9B">
        <w:rPr>
          <w:rFonts w:ascii="Tahoma" w:hAnsi="Tahoma" w:cs="Tahoma"/>
          <w:sz w:val="20"/>
        </w:rPr>
        <w:t xml:space="preserve">Objective:1. To give the description of clinical and X-ray of maxillary sinus fracture. 2. To assess  the result of using Foley balloon as the role of intrasinus fixation device in sinus wall broken . Subject and method: </w:t>
      </w:r>
      <w:r w:rsidRPr="00A45D9B">
        <w:rPr>
          <w:rFonts w:ascii="Tahoma" w:hAnsi="Tahoma" w:cs="Tahoma"/>
          <w:b/>
          <w:sz w:val="20"/>
        </w:rPr>
        <w:t xml:space="preserve"> </w:t>
      </w:r>
      <w:r w:rsidRPr="00A45D9B">
        <w:rPr>
          <w:rFonts w:ascii="Tahoma" w:hAnsi="Tahoma" w:cs="Tahoma"/>
          <w:sz w:val="20"/>
        </w:rPr>
        <w:t xml:space="preserve">19 mid-face fracture with maxillary sinus fractures patients were operated at Department of Maxillofacial and plastic surgery- 108 </w:t>
      </w:r>
      <w:smartTag w:uri="urn:schemas-microsoft-com:office:smarttags" w:element="place">
        <w:smartTag w:uri="urn:schemas-microsoft-com:office:smarttags" w:element="PlaceName">
          <w:r w:rsidRPr="00A45D9B">
            <w:rPr>
              <w:rFonts w:ascii="Tahoma" w:hAnsi="Tahoma" w:cs="Tahoma"/>
              <w:sz w:val="20"/>
            </w:rPr>
            <w:t>Central</w:t>
          </w:r>
        </w:smartTag>
        <w:r w:rsidRPr="00A45D9B">
          <w:rPr>
            <w:rFonts w:ascii="Tahoma" w:hAnsi="Tahoma" w:cs="Tahoma"/>
            <w:sz w:val="20"/>
          </w:rPr>
          <w:t xml:space="preserve"> </w:t>
        </w:r>
        <w:smartTag w:uri="urn:schemas-microsoft-com:office:smarttags" w:element="PlaceName">
          <w:r w:rsidRPr="00A45D9B">
            <w:rPr>
              <w:rFonts w:ascii="Tahoma" w:hAnsi="Tahoma" w:cs="Tahoma"/>
              <w:sz w:val="20"/>
            </w:rPr>
            <w:t>Military</w:t>
          </w:r>
        </w:smartTag>
        <w:r w:rsidRPr="00A45D9B">
          <w:rPr>
            <w:rFonts w:ascii="Tahoma" w:hAnsi="Tahoma" w:cs="Tahoma"/>
            <w:sz w:val="20"/>
          </w:rPr>
          <w:t xml:space="preserve"> </w:t>
        </w:r>
        <w:smartTag w:uri="urn:schemas-microsoft-com:office:smarttags" w:element="PlaceType">
          <w:r w:rsidRPr="00A45D9B">
            <w:rPr>
              <w:rFonts w:ascii="Tahoma" w:hAnsi="Tahoma" w:cs="Tahoma"/>
              <w:sz w:val="20"/>
            </w:rPr>
            <w:t>Hospital</w:t>
          </w:r>
        </w:smartTag>
      </w:smartTag>
      <w:r w:rsidRPr="00A45D9B">
        <w:rPr>
          <w:rFonts w:ascii="Tahoma" w:hAnsi="Tahoma" w:cs="Tahoma"/>
          <w:sz w:val="20"/>
        </w:rPr>
        <w:t xml:space="preserve"> from January 2013 to March 2014. Sonde Foley was used to assist the reduction of sinus wall fragments. Cross section, descriptive study. Result: 15/19 (78,95%) patients were good and fair results in 4/19 (21,05%) after 10 days of operation. Meanwhile these ratios reached at 17/19 (89,47%) and 2/19 (10,53%) after 6 months of treatment</w:t>
      </w:r>
    </w:p>
    <w:p w:rsidR="007C6360" w:rsidRDefault="00A85477" w:rsidP="00A85477">
      <w:r>
        <w:rPr>
          <w:rFonts w:ascii="Tahoma" w:hAnsi="Tahoma" w:cs="Tahoma"/>
          <w:b/>
          <w:i/>
          <w:sz w:val="20"/>
        </w:rPr>
        <w:t>Key</w:t>
      </w:r>
      <w:r w:rsidRPr="00A45D9B">
        <w:rPr>
          <w:rFonts w:ascii="Tahoma" w:hAnsi="Tahoma" w:cs="Tahoma"/>
          <w:b/>
          <w:i/>
          <w:sz w:val="20"/>
        </w:rPr>
        <w:t>words:</w:t>
      </w:r>
      <w:r w:rsidRPr="009B1CBB">
        <w:rPr>
          <w:rFonts w:ascii="Tahoma" w:hAnsi="Tahoma" w:cs="Tahoma"/>
          <w:sz w:val="20"/>
        </w:rPr>
        <w:t xml:space="preserve"> Maxillary sinus fracture,  Foley balloon intrasinus fixa</w:t>
      </w:r>
      <w:bookmarkStart w:id="0" w:name="_GoBack"/>
      <w:bookmarkEnd w:id="0"/>
      <w:r w:rsidRPr="009B1CBB">
        <w:rPr>
          <w:rFonts w:ascii="Tahoma" w:hAnsi="Tahoma" w:cs="Tahoma"/>
          <w:sz w:val="20"/>
        </w:rPr>
        <w:t>tion.</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7A" w:rsidRDefault="00C57E7A" w:rsidP="00A85477">
      <w:r>
        <w:separator/>
      </w:r>
    </w:p>
  </w:endnote>
  <w:endnote w:type="continuationSeparator" w:id="0">
    <w:p w:rsidR="00C57E7A" w:rsidRDefault="00C57E7A" w:rsidP="00A8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7A" w:rsidRDefault="00C57E7A" w:rsidP="00A85477">
      <w:r>
        <w:separator/>
      </w:r>
    </w:p>
  </w:footnote>
  <w:footnote w:type="continuationSeparator" w:id="0">
    <w:p w:rsidR="00C57E7A" w:rsidRDefault="00C57E7A" w:rsidP="00A85477">
      <w:r>
        <w:continuationSeparator/>
      </w:r>
    </w:p>
  </w:footnote>
  <w:footnote w:id="1">
    <w:p w:rsidR="00A85477" w:rsidRPr="00A45D9B" w:rsidRDefault="00A85477" w:rsidP="00A85477">
      <w:pPr>
        <w:jc w:val="both"/>
        <w:rPr>
          <w:rFonts w:ascii="Tahoma" w:hAnsi="Tahoma" w:cs="Tahoma"/>
          <w:sz w:val="20"/>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10"/>
    <w:rsid w:val="007C6360"/>
    <w:rsid w:val="007E4E80"/>
    <w:rsid w:val="00977410"/>
    <w:rsid w:val="00A76461"/>
    <w:rsid w:val="00A85477"/>
    <w:rsid w:val="00C57E7A"/>
    <w:rsid w:val="00DD2B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97D9D7E-0DA9-4991-AF14-04C74DB7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77"/>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A85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2015-06-04T07:39:00Z</dcterms:created>
  <dcterms:modified xsi:type="dcterms:W3CDTF">2015-06-05T07:46:00Z</dcterms:modified>
</cp:coreProperties>
</file>