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60" w:rsidRPr="00442F78" w:rsidRDefault="00957460" w:rsidP="00957460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442F78">
        <w:rPr>
          <w:rFonts w:ascii="Cambria" w:hAnsi="Cambria" w:cs="Tahoma"/>
          <w:b/>
          <w:bCs/>
          <w:color w:val="000000"/>
          <w:sz w:val="28"/>
        </w:rPr>
        <w:t>NGHIÊN CỨU SỰ HÀI LÒNG VÀ CÁC YẾU TỐ LIÊN QUAN</w:t>
      </w:r>
    </w:p>
    <w:p w:rsidR="00957460" w:rsidRPr="00442F78" w:rsidRDefault="00957460" w:rsidP="00957460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442F78">
        <w:rPr>
          <w:rFonts w:ascii="Cambria" w:hAnsi="Cambria" w:cs="Tahoma"/>
          <w:b/>
          <w:bCs/>
          <w:color w:val="000000"/>
          <w:sz w:val="28"/>
        </w:rPr>
        <w:t>ĐẾN SỰ HÀI LÒNG CỦA NGƯỜI BỆNH ĐẾN KHÁM VÀ ĐIỀU TRỊ</w:t>
      </w:r>
    </w:p>
    <w:p w:rsidR="00957460" w:rsidRPr="00442F78" w:rsidRDefault="00957460" w:rsidP="00957460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442F78">
        <w:rPr>
          <w:rFonts w:ascii="Cambria" w:hAnsi="Cambria" w:cs="Tahoma"/>
          <w:b/>
          <w:bCs/>
          <w:color w:val="000000"/>
          <w:sz w:val="28"/>
        </w:rPr>
        <w:t>NGOẠI TRÚ TẠI KHOA KHÁM BỆNH, BỆNH VIỆN ĐA KHOA</w:t>
      </w:r>
    </w:p>
    <w:p w:rsidR="00957460" w:rsidRPr="00442F78" w:rsidRDefault="00957460" w:rsidP="00957460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442F78">
        <w:rPr>
          <w:rFonts w:ascii="Cambria" w:hAnsi="Cambria" w:cs="Tahoma"/>
          <w:b/>
          <w:bCs/>
          <w:color w:val="000000"/>
          <w:sz w:val="28"/>
        </w:rPr>
        <w:t>HUYỆN TAM BÌNH,</w:t>
      </w:r>
      <w:r w:rsidRPr="00442F78">
        <w:rPr>
          <w:rFonts w:ascii="Cambria" w:hAnsi="Cambria" w:cs="Tahoma"/>
          <w:b/>
          <w:color w:val="000000"/>
          <w:sz w:val="28"/>
        </w:rPr>
        <w:t xml:space="preserve"> TỈNH VĨNH LONG NĂM 2013</w:t>
      </w:r>
    </w:p>
    <w:p w:rsidR="00957460" w:rsidRDefault="00957460" w:rsidP="00957460">
      <w:pPr>
        <w:contextualSpacing/>
        <w:jc w:val="both"/>
        <w:rPr>
          <w:rFonts w:ascii="Tahoma" w:hAnsi="Tahoma" w:cs="Tahoma"/>
          <w:b/>
          <w:i/>
          <w:color w:val="000000"/>
          <w:sz w:val="20"/>
        </w:rPr>
      </w:pPr>
    </w:p>
    <w:p w:rsidR="00957460" w:rsidRPr="008A06C2" w:rsidRDefault="00957460" w:rsidP="00957460">
      <w:pPr>
        <w:contextualSpacing/>
        <w:jc w:val="right"/>
        <w:rPr>
          <w:rFonts w:ascii="Times New Roman" w:hAnsi="Times New Roman"/>
          <w:b/>
          <w:color w:val="000000"/>
        </w:rPr>
      </w:pPr>
      <w:r w:rsidRPr="008A06C2">
        <w:rPr>
          <w:rFonts w:ascii="Times New Roman" w:hAnsi="Times New Roman"/>
          <w:b/>
          <w:color w:val="000000"/>
        </w:rPr>
        <w:t>Dương Xuân Chữ*</w:t>
      </w:r>
      <w:r>
        <w:rPr>
          <w:rFonts w:ascii="Times New Roman" w:hAnsi="Times New Roman"/>
          <w:b/>
          <w:color w:val="000000"/>
        </w:rPr>
        <w:t xml:space="preserve">, </w:t>
      </w:r>
      <w:r w:rsidRPr="008A06C2">
        <w:rPr>
          <w:rFonts w:ascii="Times New Roman" w:hAnsi="Times New Roman"/>
          <w:b/>
          <w:color w:val="000000"/>
        </w:rPr>
        <w:t>Nguyễn Mười Hai*, Trần Đỗ Hùng*</w:t>
      </w:r>
    </w:p>
    <w:p w:rsidR="00957460" w:rsidRPr="00957460" w:rsidRDefault="00957460" w:rsidP="00957460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957460">
        <w:rPr>
          <w:rFonts w:ascii="Times New Roman" w:hAnsi="Times New Roman"/>
          <w:b/>
          <w:color w:val="000000"/>
          <w:szCs w:val="24"/>
        </w:rPr>
        <w:t>TÓM TẮT</w:t>
      </w:r>
      <w:r w:rsidRPr="00957460">
        <w:rPr>
          <w:rStyle w:val="FootnoteReference"/>
          <w:rFonts w:ascii="Times New Roman" w:hAnsi="Times New Roman"/>
          <w:b/>
          <w:color w:val="000000"/>
          <w:szCs w:val="24"/>
        </w:rPr>
        <w:footnoteReference w:id="1"/>
      </w:r>
    </w:p>
    <w:p w:rsidR="00957460" w:rsidRPr="00957460" w:rsidRDefault="00957460" w:rsidP="00957460">
      <w:pPr>
        <w:ind w:firstLine="360"/>
        <w:contextualSpacing/>
        <w:jc w:val="both"/>
        <w:rPr>
          <w:rFonts w:ascii="Times New Roman" w:hAnsi="Times New Roman"/>
          <w:color w:val="000000"/>
          <w:szCs w:val="24"/>
          <w:lang w:val="vi-VN"/>
        </w:rPr>
      </w:pPr>
      <w:r w:rsidRPr="00957460">
        <w:rPr>
          <w:rFonts w:ascii="Times New Roman" w:hAnsi="Times New Roman"/>
          <w:color w:val="000000"/>
          <w:szCs w:val="24"/>
          <w:lang w:val="vi-VN"/>
        </w:rPr>
        <w:t>Nghiên cứu mô tả cắt ngang có phân tích</w:t>
      </w:r>
      <w:r w:rsidRPr="00957460">
        <w:rPr>
          <w:rFonts w:ascii="Times New Roman" w:hAnsi="Times New Roman"/>
          <w:color w:val="000000"/>
          <w:szCs w:val="24"/>
        </w:rPr>
        <w:t xml:space="preserve"> đã thực hiện 600 n</w:t>
      </w:r>
      <w:r w:rsidRPr="00957460">
        <w:rPr>
          <w:rFonts w:ascii="Times New Roman" w:hAnsi="Times New Roman"/>
          <w:color w:val="000000"/>
          <w:szCs w:val="24"/>
          <w:lang w:val="vi-VN"/>
        </w:rPr>
        <w:t>gười bệnh đến khám và điều trị ngoại trú tại Khoa khám bệnh, Bệnh viện đa khoa huyện Tam Bình, Vĩnh Long</w:t>
      </w:r>
      <w:r w:rsidRPr="00957460">
        <w:rPr>
          <w:rFonts w:ascii="Times New Roman" w:hAnsi="Times New Roman"/>
          <w:color w:val="000000"/>
          <w:szCs w:val="24"/>
        </w:rPr>
        <w:t xml:space="preserve"> bằng phương pháp nghiên cứu mô tả cắt ngang có phân tích. Kết quả: </w:t>
      </w:r>
      <w:r w:rsidRPr="00957460">
        <w:rPr>
          <w:rFonts w:ascii="Times New Roman" w:hAnsi="Times New Roman"/>
          <w:color w:val="000000"/>
          <w:szCs w:val="24"/>
          <w:lang w:val="vi-VN"/>
        </w:rPr>
        <w:t>Hài lòng của đối tượng với lĩnh vực hữu hình là 97,7%</w:t>
      </w:r>
      <w:r w:rsidRPr="00957460">
        <w:rPr>
          <w:rFonts w:ascii="Times New Roman" w:hAnsi="Times New Roman"/>
          <w:color w:val="000000"/>
          <w:szCs w:val="24"/>
        </w:rPr>
        <w:t>,</w:t>
      </w:r>
      <w:r w:rsidRPr="00957460">
        <w:rPr>
          <w:rFonts w:ascii="Times New Roman" w:hAnsi="Times New Roman"/>
          <w:color w:val="000000"/>
          <w:szCs w:val="24"/>
          <w:lang w:val="vi-VN"/>
        </w:rPr>
        <w:t xml:space="preserve"> lĩnh vực tin tưởng chiếm 92,2%</w:t>
      </w:r>
      <w:r w:rsidRPr="00957460">
        <w:rPr>
          <w:rFonts w:ascii="Times New Roman" w:hAnsi="Times New Roman"/>
          <w:color w:val="000000"/>
          <w:szCs w:val="24"/>
        </w:rPr>
        <w:t>,</w:t>
      </w:r>
      <w:r w:rsidRPr="00957460">
        <w:rPr>
          <w:rFonts w:ascii="Times New Roman" w:hAnsi="Times New Roman"/>
          <w:color w:val="000000"/>
          <w:szCs w:val="24"/>
          <w:lang w:val="vi-VN"/>
        </w:rPr>
        <w:t xml:space="preserve"> lĩnh vực đáp ứng chiếm 98,3%</w:t>
      </w:r>
      <w:r w:rsidRPr="00957460">
        <w:rPr>
          <w:rFonts w:ascii="Times New Roman" w:hAnsi="Times New Roman"/>
          <w:color w:val="000000"/>
          <w:szCs w:val="24"/>
        </w:rPr>
        <w:t>,</w:t>
      </w:r>
      <w:r w:rsidRPr="00957460">
        <w:rPr>
          <w:rFonts w:ascii="Times New Roman" w:hAnsi="Times New Roman"/>
          <w:color w:val="000000"/>
          <w:szCs w:val="24"/>
          <w:lang w:val="vi-VN"/>
        </w:rPr>
        <w:t xml:space="preserve"> lĩnh vực đảm bảo chiếm 99%</w:t>
      </w:r>
      <w:r w:rsidRPr="00957460">
        <w:rPr>
          <w:rFonts w:ascii="Times New Roman" w:hAnsi="Times New Roman"/>
          <w:color w:val="000000"/>
          <w:szCs w:val="24"/>
        </w:rPr>
        <w:t xml:space="preserve">, </w:t>
      </w:r>
      <w:r w:rsidRPr="00957460">
        <w:rPr>
          <w:rFonts w:ascii="Times New Roman" w:hAnsi="Times New Roman"/>
          <w:color w:val="000000"/>
          <w:szCs w:val="24"/>
          <w:lang w:val="vi-VN"/>
        </w:rPr>
        <w:t>lĩnh vực cảm thông chiếm 97,8%</w:t>
      </w:r>
      <w:r w:rsidRPr="00957460">
        <w:rPr>
          <w:rFonts w:ascii="Times New Roman" w:hAnsi="Times New Roman"/>
          <w:color w:val="000000"/>
          <w:szCs w:val="24"/>
        </w:rPr>
        <w:t xml:space="preserve">. </w:t>
      </w:r>
      <w:r w:rsidRPr="00957460">
        <w:rPr>
          <w:rFonts w:ascii="Times New Roman" w:hAnsi="Times New Roman"/>
          <w:color w:val="000000"/>
          <w:szCs w:val="24"/>
          <w:lang w:val="vi-VN"/>
        </w:rPr>
        <w:t>Hài lòng chung của các đối tượng nghiên cứu chiếm 86,8%.Người bệnh có thẻ bảo hiểm y tế không hài lòng chung chiếm 13,9% cao hơn người bệnh không có thẻ bảo hiểm y tế (2,5%)</w:t>
      </w:r>
      <w:r w:rsidRPr="00957460">
        <w:rPr>
          <w:rFonts w:ascii="Times New Roman" w:hAnsi="Times New Roman"/>
          <w:color w:val="000000"/>
          <w:szCs w:val="24"/>
        </w:rPr>
        <w:t>.</w:t>
      </w:r>
      <w:r w:rsidRPr="00957460">
        <w:rPr>
          <w:rFonts w:ascii="Times New Roman" w:hAnsi="Times New Roman"/>
          <w:color w:val="000000"/>
          <w:szCs w:val="24"/>
          <w:lang w:val="vi-VN"/>
        </w:rPr>
        <w:t xml:space="preserve"> </w:t>
      </w:r>
    </w:p>
    <w:p w:rsidR="00957460" w:rsidRPr="00957460" w:rsidRDefault="00957460" w:rsidP="00957460">
      <w:pPr>
        <w:ind w:firstLine="360"/>
        <w:contextualSpacing/>
        <w:jc w:val="both"/>
        <w:rPr>
          <w:rFonts w:ascii="Times New Roman" w:hAnsi="Times New Roman"/>
          <w:color w:val="000000"/>
          <w:szCs w:val="24"/>
          <w:lang w:val="vi-VN"/>
        </w:rPr>
      </w:pPr>
      <w:r w:rsidRPr="00957460">
        <w:rPr>
          <w:rFonts w:ascii="Times New Roman" w:hAnsi="Times New Roman"/>
          <w:b/>
          <w:i/>
          <w:color w:val="000000"/>
          <w:szCs w:val="24"/>
          <w:lang w:val="vi-VN"/>
        </w:rPr>
        <w:t>Từ khóa:</w:t>
      </w:r>
      <w:r w:rsidRPr="00957460">
        <w:rPr>
          <w:rFonts w:ascii="Times New Roman" w:hAnsi="Times New Roman"/>
          <w:color w:val="000000"/>
          <w:szCs w:val="24"/>
          <w:lang w:val="vi-VN"/>
        </w:rPr>
        <w:t xml:space="preserve"> Rất hài lòng, hài lòng,trung bình, không hài lòng, rất không hài lòng</w:t>
      </w:r>
    </w:p>
    <w:p w:rsidR="00957460" w:rsidRPr="00957460" w:rsidRDefault="00957460" w:rsidP="00957460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957460">
        <w:rPr>
          <w:rFonts w:ascii="Times New Roman" w:hAnsi="Times New Roman"/>
          <w:b/>
          <w:color w:val="000000"/>
          <w:szCs w:val="24"/>
        </w:rPr>
        <w:t>SUMMARY</w:t>
      </w:r>
    </w:p>
    <w:p w:rsidR="00957460" w:rsidRPr="00957460" w:rsidRDefault="00957460" w:rsidP="00957460">
      <w:pPr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957460">
        <w:rPr>
          <w:rFonts w:ascii="Times New Roman" w:hAnsi="Times New Roman"/>
          <w:b/>
          <w:color w:val="000000"/>
          <w:szCs w:val="24"/>
        </w:rPr>
        <w:t>AND SATISFACTION STUDY OF FACTORS RELATED TO THE SATISFACTION OF PATIENTS TO EXAMINATION AND TREATMENT IN MEDICAL OUTPATIENT CARE HOSPITAL DISTRICT TAM BINH, VINH LONG PROVINCE 2013</w:t>
      </w:r>
    </w:p>
    <w:p w:rsidR="00957460" w:rsidRPr="00957460" w:rsidRDefault="00957460" w:rsidP="00957460">
      <w:pPr>
        <w:ind w:firstLine="360"/>
        <w:contextualSpacing/>
        <w:jc w:val="both"/>
        <w:rPr>
          <w:rFonts w:ascii="Times New Roman" w:hAnsi="Times New Roman"/>
          <w:color w:val="000000"/>
          <w:spacing w:val="-2"/>
          <w:szCs w:val="24"/>
        </w:rPr>
      </w:pPr>
      <w:r w:rsidRPr="00957460">
        <w:rPr>
          <w:rFonts w:ascii="Times New Roman" w:hAnsi="Times New Roman"/>
          <w:color w:val="000000"/>
          <w:spacing w:val="-2"/>
          <w:szCs w:val="24"/>
        </w:rPr>
        <w:t>Study of 600 patients to outpatient care and doctor in Sciences, Hospital Tam Binh District, Vinh Long by means of cross-sectional descriptive study analysis. Results: Satisfaction with the field object is visible 97.7%, accounting for 92.2 field% confidence, met sectors accounted for 98.3%, accounting for the field to ensure 99%, accounting for 97 sectors of sympathy, 8%Overall satisfaction of the study subjects accounted 86.8%.The patient had no medical insurance accounted for 13.9% overall satisfaction higher than patients without health insurance card (2.5).</w:t>
      </w:r>
    </w:p>
    <w:p w:rsidR="007C6360" w:rsidRPr="00957460" w:rsidRDefault="00957460" w:rsidP="00957460">
      <w:pPr>
        <w:rPr>
          <w:rFonts w:ascii="Times New Roman" w:hAnsi="Times New Roman"/>
          <w:szCs w:val="24"/>
        </w:rPr>
      </w:pPr>
      <w:r w:rsidRPr="00957460">
        <w:rPr>
          <w:rFonts w:ascii="Times New Roman" w:hAnsi="Times New Roman"/>
          <w:b/>
          <w:i/>
          <w:color w:val="000000"/>
          <w:szCs w:val="24"/>
        </w:rPr>
        <w:t>Keywords:</w:t>
      </w:r>
      <w:r w:rsidRPr="00957460">
        <w:rPr>
          <w:rFonts w:ascii="Times New Roman" w:hAnsi="Times New Roman"/>
          <w:color w:val="000000"/>
          <w:szCs w:val="24"/>
        </w:rPr>
        <w:t xml:space="preserve"> Very satisfied, satisfied, medium, dissatisfied, very dissatisfied</w:t>
      </w:r>
    </w:p>
    <w:sectPr w:rsidR="007C6360" w:rsidRPr="009574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90" w:rsidRDefault="00E86D90" w:rsidP="00656712">
      <w:r>
        <w:separator/>
      </w:r>
    </w:p>
  </w:endnote>
  <w:endnote w:type="continuationSeparator" w:id="0">
    <w:p w:rsidR="00E86D90" w:rsidRDefault="00E86D90" w:rsidP="0065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90" w:rsidRDefault="00E86D90" w:rsidP="00656712">
      <w:r>
        <w:separator/>
      </w:r>
    </w:p>
  </w:footnote>
  <w:footnote w:type="continuationSeparator" w:id="0">
    <w:p w:rsidR="00E86D90" w:rsidRDefault="00E86D90" w:rsidP="00656712">
      <w:r>
        <w:continuationSeparator/>
      </w:r>
    </w:p>
  </w:footnote>
  <w:footnote w:id="1">
    <w:p w:rsidR="00957460" w:rsidRPr="00C27620" w:rsidRDefault="00957460" w:rsidP="00C27620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68"/>
    <w:rsid w:val="004260D0"/>
    <w:rsid w:val="005A1CB8"/>
    <w:rsid w:val="00656712"/>
    <w:rsid w:val="007A4668"/>
    <w:rsid w:val="007C6360"/>
    <w:rsid w:val="009305D6"/>
    <w:rsid w:val="00957460"/>
    <w:rsid w:val="009F3942"/>
    <w:rsid w:val="00C27620"/>
    <w:rsid w:val="00E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EE41C-C400-4BA0-A0C4-AD5102F1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6567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F39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rsid w:val="009F3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F3942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uiPriority w:val="99"/>
    <w:rsid w:val="009574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62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620"/>
    <w:rPr>
      <w:rFonts w:ascii=".VnTime" w:eastAsia="Times New Roman" w:hAnsi=".VnTim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2015-06-04T08:48:00Z</dcterms:created>
  <dcterms:modified xsi:type="dcterms:W3CDTF">2015-06-05T09:21:00Z</dcterms:modified>
</cp:coreProperties>
</file>