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BC7" w:rsidRPr="005F11C3" w:rsidRDefault="00F42BC7" w:rsidP="00F42BC7">
      <w:pPr>
        <w:contextualSpacing/>
        <w:jc w:val="center"/>
        <w:rPr>
          <w:rFonts w:ascii="Cambria" w:hAnsi="Cambria" w:cs="Tahoma"/>
          <w:b/>
          <w:bCs/>
          <w:color w:val="000000"/>
          <w:sz w:val="28"/>
        </w:rPr>
      </w:pPr>
      <w:r w:rsidRPr="005F11C3">
        <w:rPr>
          <w:rFonts w:ascii="Cambria" w:hAnsi="Cambria" w:cs="Tahoma"/>
          <w:b/>
          <w:bCs/>
          <w:color w:val="000000"/>
          <w:sz w:val="28"/>
        </w:rPr>
        <w:t>XÁC ĐỊNH MỘT SỐ YẾU TỐ ẢNH HƯỞNG ĐẾN CẦU</w:t>
      </w:r>
    </w:p>
    <w:p w:rsidR="00F42BC7" w:rsidRPr="005F11C3" w:rsidRDefault="00F42BC7" w:rsidP="00F42BC7">
      <w:pPr>
        <w:contextualSpacing/>
        <w:jc w:val="center"/>
        <w:rPr>
          <w:rFonts w:ascii="Cambria" w:hAnsi="Cambria" w:cs="Tahoma"/>
          <w:b/>
          <w:bCs/>
          <w:color w:val="000000"/>
          <w:sz w:val="28"/>
        </w:rPr>
      </w:pPr>
      <w:r w:rsidRPr="005F11C3">
        <w:rPr>
          <w:rFonts w:ascii="Cambria" w:hAnsi="Cambria" w:cs="Tahoma"/>
          <w:b/>
          <w:bCs/>
          <w:color w:val="000000"/>
          <w:sz w:val="28"/>
        </w:rPr>
        <w:t>VÀ NHU CẦU CHĂM SÓC SỨC KHỎE</w:t>
      </w:r>
    </w:p>
    <w:p w:rsidR="00F42BC7" w:rsidRDefault="00F42BC7" w:rsidP="00F42BC7">
      <w:pPr>
        <w:contextualSpacing/>
        <w:jc w:val="both"/>
        <w:rPr>
          <w:rFonts w:ascii="Tahoma" w:hAnsi="Tahoma" w:cs="Tahoma"/>
          <w:color w:val="000000"/>
          <w:sz w:val="20"/>
        </w:rPr>
      </w:pPr>
    </w:p>
    <w:p w:rsidR="00F42BC7" w:rsidRPr="00072061" w:rsidRDefault="00F42BC7" w:rsidP="00F42BC7">
      <w:pPr>
        <w:contextualSpacing/>
        <w:jc w:val="right"/>
        <w:rPr>
          <w:rFonts w:ascii="Times New Roman" w:hAnsi="Times New Roman"/>
          <w:b/>
          <w:color w:val="000000"/>
        </w:rPr>
      </w:pPr>
      <w:r w:rsidRPr="00072061">
        <w:rPr>
          <w:rFonts w:ascii="Times New Roman" w:hAnsi="Times New Roman"/>
          <w:b/>
          <w:color w:val="000000"/>
        </w:rPr>
        <w:t>Phạm Hồng Hải*</w:t>
      </w:r>
    </w:p>
    <w:p w:rsidR="00F42BC7" w:rsidRPr="00F42BC7" w:rsidRDefault="00F42BC7" w:rsidP="00F42BC7">
      <w:pPr>
        <w:contextualSpacing/>
        <w:jc w:val="both"/>
        <w:rPr>
          <w:rFonts w:ascii="Times New Roman" w:hAnsi="Times New Roman"/>
          <w:b/>
          <w:bCs/>
          <w:color w:val="000000"/>
          <w:szCs w:val="24"/>
        </w:rPr>
      </w:pPr>
      <w:r w:rsidRPr="00F42BC7">
        <w:rPr>
          <w:rFonts w:ascii="Times New Roman" w:hAnsi="Times New Roman"/>
          <w:b/>
          <w:bCs/>
          <w:color w:val="000000"/>
          <w:szCs w:val="24"/>
        </w:rPr>
        <w:t>TÓM TẮT</w:t>
      </w:r>
      <w:r w:rsidRPr="00F42BC7">
        <w:rPr>
          <w:rStyle w:val="FootnoteReference"/>
          <w:rFonts w:ascii="Times New Roman" w:hAnsi="Times New Roman"/>
          <w:b/>
          <w:bCs/>
          <w:color w:val="000000"/>
          <w:szCs w:val="24"/>
        </w:rPr>
        <w:footnoteReference w:id="1"/>
      </w:r>
    </w:p>
    <w:p w:rsidR="00F42BC7" w:rsidRPr="00F42BC7" w:rsidRDefault="00F42BC7" w:rsidP="00F42BC7">
      <w:pPr>
        <w:spacing w:line="220" w:lineRule="exact"/>
        <w:ind w:firstLine="357"/>
        <w:contextualSpacing/>
        <w:jc w:val="both"/>
        <w:rPr>
          <w:rFonts w:ascii="Times New Roman" w:hAnsi="Times New Roman"/>
          <w:color w:val="000000"/>
          <w:szCs w:val="24"/>
          <w:lang w:val="fr-FR"/>
        </w:rPr>
      </w:pPr>
      <w:r w:rsidRPr="00F42BC7">
        <w:rPr>
          <w:rFonts w:ascii="Times New Roman" w:hAnsi="Times New Roman"/>
          <w:color w:val="000000"/>
          <w:szCs w:val="24"/>
        </w:rPr>
        <w:t xml:space="preserve">Nghiên cứu dựa trên số liệu hồi cứu từ điều tra mức sống hộ gia đình Việt Nam từ 2002 đến 2012. </w:t>
      </w:r>
      <w:r w:rsidRPr="00F42BC7">
        <w:rPr>
          <w:rFonts w:ascii="Times New Roman" w:hAnsi="Times New Roman"/>
          <w:b/>
          <w:bCs/>
          <w:color w:val="000000"/>
          <w:szCs w:val="24"/>
        </w:rPr>
        <w:t>Phương pháp:</w:t>
      </w:r>
      <w:r w:rsidRPr="00F42BC7">
        <w:rPr>
          <w:rFonts w:ascii="Times New Roman" w:hAnsi="Times New Roman"/>
          <w:color w:val="000000"/>
          <w:szCs w:val="24"/>
        </w:rPr>
        <w:t xml:space="preserve"> Phân tích một số yếu tố ảnh hưởng đến cầu và nhu cầu chăm sóc sức khỏe, trong đó có yếu tố thu nhập, hành vi tìm kiếm dịch vụ y tế và chi tiêu y tế. Phân tích chỉ số co dãn giữa thu nhập và chi tiêu y tế của hộ gia đình để đánh giá nhu cầu chăm sóc sức khỏe. Phân tích tương quan giữa thu nhập, chi tiêu y tế với tỷ lệ lượt khám chữa bệnh để đánh giá sử dụng dịch vụ y tế tại các cơ sở y tế. </w:t>
      </w:r>
      <w:r w:rsidRPr="00F42BC7">
        <w:rPr>
          <w:rFonts w:ascii="Times New Roman" w:hAnsi="Times New Roman"/>
          <w:b/>
          <w:bCs/>
          <w:color w:val="000000"/>
          <w:szCs w:val="24"/>
        </w:rPr>
        <w:t>Kết quả:</w:t>
      </w:r>
      <w:r w:rsidRPr="00F42BC7">
        <w:rPr>
          <w:rFonts w:ascii="Times New Roman" w:hAnsi="Times New Roman"/>
          <w:color w:val="000000"/>
          <w:szCs w:val="24"/>
        </w:rPr>
        <w:t xml:space="preserve"> </w:t>
      </w:r>
      <w:r w:rsidRPr="00F42BC7">
        <w:rPr>
          <w:rFonts w:ascii="Times New Roman" w:hAnsi="Times New Roman"/>
          <w:color w:val="000000"/>
          <w:szCs w:val="24"/>
          <w:lang w:val="fr-FR"/>
        </w:rPr>
        <w:t xml:space="preserve">Thu nhập tăng (8 lần) làm cho hành vi tìm kiếm dịch vụ y tế thay đổi, chủ yếu tăng sử dụng dịch vụ y tế tại bệnh viện, dẫn đến chi phí cho y tế tăng (3 lần) và sử dụng dịch vụ y tế tăng (2,1 lần). Hậu quả là tình trạng quá tải ở bệnh viện. </w:t>
      </w:r>
      <w:r w:rsidRPr="00F42BC7">
        <w:rPr>
          <w:rFonts w:ascii="Times New Roman" w:hAnsi="Times New Roman"/>
          <w:b/>
          <w:bCs/>
          <w:color w:val="000000"/>
          <w:szCs w:val="24"/>
          <w:lang w:val="fr-FR"/>
        </w:rPr>
        <w:t>Khuyến nghị:</w:t>
      </w:r>
      <w:r w:rsidRPr="00F42BC7">
        <w:rPr>
          <w:rFonts w:ascii="Times New Roman" w:hAnsi="Times New Roman"/>
          <w:color w:val="000000"/>
          <w:szCs w:val="24"/>
          <w:lang w:val="fr-FR"/>
        </w:rPr>
        <w:t xml:space="preserve"> Phân tích cầu CSSK dựa trên thu nhập, chi phí cho y tế và sử dụng dịch vụ y tế có thể được coi là một tiếp cận để lập kế hoạch và xây dựng chính sách y tế. </w:t>
      </w:r>
    </w:p>
    <w:p w:rsidR="00F42BC7" w:rsidRPr="00F42BC7" w:rsidRDefault="00F42BC7" w:rsidP="00F42BC7">
      <w:pPr>
        <w:ind w:firstLine="360"/>
        <w:contextualSpacing/>
        <w:jc w:val="both"/>
        <w:rPr>
          <w:rFonts w:ascii="Times New Roman" w:hAnsi="Times New Roman"/>
          <w:iCs/>
          <w:color w:val="000000"/>
          <w:szCs w:val="24"/>
        </w:rPr>
      </w:pPr>
      <w:r w:rsidRPr="00F42BC7">
        <w:rPr>
          <w:rFonts w:ascii="Times New Roman" w:hAnsi="Times New Roman"/>
          <w:b/>
          <w:bCs/>
          <w:i/>
          <w:iCs/>
          <w:color w:val="000000"/>
          <w:szCs w:val="24"/>
        </w:rPr>
        <w:t>Từ khóa:</w:t>
      </w:r>
      <w:r w:rsidRPr="00F42BC7">
        <w:rPr>
          <w:rFonts w:ascii="Times New Roman" w:hAnsi="Times New Roman"/>
          <w:i/>
          <w:iCs/>
          <w:color w:val="000000"/>
          <w:szCs w:val="24"/>
        </w:rPr>
        <w:t xml:space="preserve"> </w:t>
      </w:r>
      <w:r w:rsidRPr="00F42BC7">
        <w:rPr>
          <w:rFonts w:ascii="Times New Roman" w:hAnsi="Times New Roman"/>
          <w:iCs/>
          <w:color w:val="000000"/>
          <w:szCs w:val="24"/>
        </w:rPr>
        <w:t>Cầu và nhu cầu, chăm sóc sức khỏe, chỉ số co dãn, chi tiêu y tế</w:t>
      </w:r>
    </w:p>
    <w:p w:rsidR="00F42BC7" w:rsidRPr="00F42BC7" w:rsidRDefault="00F42BC7" w:rsidP="00F42BC7">
      <w:pPr>
        <w:contextualSpacing/>
        <w:jc w:val="both"/>
        <w:rPr>
          <w:rStyle w:val="hps"/>
          <w:rFonts w:ascii="Times New Roman" w:hAnsi="Times New Roman"/>
          <w:b/>
          <w:bCs/>
          <w:color w:val="000000"/>
          <w:szCs w:val="24"/>
        </w:rPr>
      </w:pPr>
    </w:p>
    <w:p w:rsidR="00F42BC7" w:rsidRPr="00F42BC7" w:rsidRDefault="00F42BC7" w:rsidP="00F42BC7">
      <w:pPr>
        <w:contextualSpacing/>
        <w:jc w:val="both"/>
        <w:rPr>
          <w:rStyle w:val="hps"/>
          <w:rFonts w:ascii="Times New Roman" w:hAnsi="Times New Roman"/>
          <w:b/>
          <w:bCs/>
          <w:color w:val="000000"/>
          <w:szCs w:val="24"/>
        </w:rPr>
      </w:pPr>
      <w:r w:rsidRPr="00F42BC7">
        <w:rPr>
          <w:rStyle w:val="hps"/>
          <w:rFonts w:ascii="Times New Roman" w:hAnsi="Times New Roman"/>
          <w:b/>
          <w:bCs/>
          <w:color w:val="000000"/>
          <w:szCs w:val="24"/>
        </w:rPr>
        <w:t>SUMMARY</w:t>
      </w:r>
    </w:p>
    <w:p w:rsidR="00F42BC7" w:rsidRPr="00F42BC7" w:rsidRDefault="00F42BC7" w:rsidP="00F42BC7">
      <w:pPr>
        <w:contextualSpacing/>
        <w:jc w:val="center"/>
        <w:rPr>
          <w:rFonts w:ascii="Times New Roman" w:hAnsi="Times New Roman"/>
          <w:b/>
          <w:bCs/>
          <w:i/>
          <w:iCs/>
          <w:color w:val="000000"/>
          <w:szCs w:val="24"/>
        </w:rPr>
      </w:pPr>
      <w:r w:rsidRPr="00F42BC7">
        <w:rPr>
          <w:rStyle w:val="hps"/>
          <w:rFonts w:ascii="Times New Roman" w:hAnsi="Times New Roman"/>
          <w:b/>
          <w:bCs/>
          <w:color w:val="000000"/>
          <w:szCs w:val="24"/>
        </w:rPr>
        <w:t>IDENTIFYING SOME FACTORS AFFECT DEMANDS AND NEEDS FOR HEALTHCARE</w:t>
      </w:r>
    </w:p>
    <w:p w:rsidR="00F42BC7" w:rsidRPr="00F42BC7" w:rsidRDefault="00F42BC7" w:rsidP="00F42BC7">
      <w:pPr>
        <w:ind w:firstLine="360"/>
        <w:contextualSpacing/>
        <w:jc w:val="both"/>
        <w:rPr>
          <w:rFonts w:ascii="Times New Roman" w:hAnsi="Times New Roman"/>
          <w:color w:val="000000"/>
          <w:szCs w:val="24"/>
        </w:rPr>
      </w:pPr>
      <w:r w:rsidRPr="00F42BC7">
        <w:rPr>
          <w:rFonts w:ascii="Times New Roman" w:hAnsi="Times New Roman"/>
          <w:color w:val="000000"/>
          <w:szCs w:val="24"/>
        </w:rPr>
        <w:t xml:space="preserve">This study is implemented on secondary data analysis using information from Vietnam Living Standard Surveys for the period 2002 - 2012. </w:t>
      </w:r>
      <w:r w:rsidRPr="00F42BC7">
        <w:rPr>
          <w:rFonts w:ascii="Times New Roman" w:hAnsi="Times New Roman"/>
          <w:b/>
          <w:bCs/>
          <w:color w:val="000000"/>
          <w:szCs w:val="24"/>
        </w:rPr>
        <w:t>Methods:</w:t>
      </w:r>
      <w:r w:rsidRPr="00F42BC7">
        <w:rPr>
          <w:rFonts w:ascii="Times New Roman" w:hAnsi="Times New Roman"/>
          <w:color w:val="000000"/>
          <w:szCs w:val="24"/>
        </w:rPr>
        <w:t xml:space="preserve"> Analysing some factors effect on demands and needs for healthcare, in which there are some factors of income, health seeking behaviour and health expendicture. The elasticity index between households income and health expendicture are used to estimate demands and needs for healthcare. Analyzing the correlation between revenue, health spending and the rate of out – patiens and in – patients treatment to estimate health service utilization at health facilities. </w:t>
      </w:r>
      <w:r w:rsidRPr="00F42BC7">
        <w:rPr>
          <w:rFonts w:ascii="Times New Roman" w:hAnsi="Times New Roman"/>
          <w:b/>
          <w:bCs/>
          <w:color w:val="000000"/>
          <w:szCs w:val="24"/>
        </w:rPr>
        <w:t xml:space="preserve">Results: </w:t>
      </w:r>
      <w:r w:rsidRPr="00F42BC7">
        <w:rPr>
          <w:rFonts w:ascii="Times New Roman" w:hAnsi="Times New Roman"/>
          <w:color w:val="000000"/>
          <w:szCs w:val="24"/>
        </w:rPr>
        <w:t xml:space="preserve">8-time increase of household earning leads to change health seeking behaviour, mainly increase health service utilization at government hospitals that results in 3-time increase of health expendicture and 2.1-time increase of health service utilization, consequently makes hospital overload. </w:t>
      </w:r>
      <w:r w:rsidRPr="00F42BC7">
        <w:rPr>
          <w:rFonts w:ascii="Times New Roman" w:hAnsi="Times New Roman"/>
          <w:b/>
          <w:bCs/>
          <w:color w:val="000000"/>
          <w:szCs w:val="24"/>
        </w:rPr>
        <w:t xml:space="preserve">Recommendation: </w:t>
      </w:r>
      <w:r w:rsidRPr="00F42BC7">
        <w:rPr>
          <w:rFonts w:ascii="Times New Roman" w:hAnsi="Times New Roman"/>
          <w:color w:val="000000"/>
          <w:szCs w:val="24"/>
        </w:rPr>
        <w:t>The method can be considered an approach to build health policies.</w:t>
      </w:r>
    </w:p>
    <w:p w:rsidR="00F42BC7" w:rsidRPr="00F42BC7" w:rsidRDefault="00F42BC7" w:rsidP="00F42BC7">
      <w:pPr>
        <w:ind w:firstLine="360"/>
        <w:contextualSpacing/>
        <w:jc w:val="both"/>
        <w:rPr>
          <w:rFonts w:ascii="Times New Roman" w:hAnsi="Times New Roman"/>
          <w:iCs/>
          <w:color w:val="000000"/>
          <w:szCs w:val="24"/>
        </w:rPr>
      </w:pPr>
      <w:r w:rsidRPr="00F42BC7">
        <w:rPr>
          <w:rFonts w:ascii="Times New Roman" w:hAnsi="Times New Roman"/>
          <w:b/>
          <w:i/>
          <w:iCs/>
          <w:color w:val="000000"/>
          <w:szCs w:val="24"/>
        </w:rPr>
        <w:t>Keywords:</w:t>
      </w:r>
      <w:r w:rsidRPr="00F42BC7">
        <w:rPr>
          <w:rFonts w:ascii="Times New Roman" w:hAnsi="Times New Roman"/>
          <w:i/>
          <w:iCs/>
          <w:color w:val="000000"/>
          <w:szCs w:val="24"/>
        </w:rPr>
        <w:t xml:space="preserve"> </w:t>
      </w:r>
      <w:r w:rsidRPr="00F42BC7">
        <w:rPr>
          <w:rFonts w:ascii="Times New Roman" w:hAnsi="Times New Roman"/>
          <w:iCs/>
          <w:color w:val="000000"/>
          <w:szCs w:val="24"/>
        </w:rPr>
        <w:t>Demands and needs,health care, elasticity index, health spending</w:t>
      </w:r>
    </w:p>
    <w:p w:rsidR="007C6360" w:rsidRPr="00F42BC7" w:rsidRDefault="007C6360" w:rsidP="00F42BC7"/>
    <w:sectPr w:rsidR="007C6360" w:rsidRPr="00F42BC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2C94" w:rsidRDefault="00EF2C94" w:rsidP="00CB69C0">
      <w:r>
        <w:separator/>
      </w:r>
    </w:p>
  </w:endnote>
  <w:endnote w:type="continuationSeparator" w:id="0">
    <w:p w:rsidR="00EF2C94" w:rsidRDefault="00EF2C94" w:rsidP="00CB6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2C94" w:rsidRDefault="00EF2C94" w:rsidP="00CB69C0">
      <w:r>
        <w:separator/>
      </w:r>
    </w:p>
  </w:footnote>
  <w:footnote w:type="continuationSeparator" w:id="0">
    <w:p w:rsidR="00EF2C94" w:rsidRDefault="00EF2C94" w:rsidP="00CB69C0">
      <w:r>
        <w:continuationSeparator/>
      </w:r>
    </w:p>
  </w:footnote>
  <w:footnote w:id="1">
    <w:p w:rsidR="00F42BC7" w:rsidRPr="00295B51" w:rsidRDefault="00F42BC7" w:rsidP="00295B51">
      <w:pPr>
        <w:pStyle w:val="FootnoteText"/>
      </w:pP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F34"/>
    <w:rsid w:val="001A26EB"/>
    <w:rsid w:val="00295B51"/>
    <w:rsid w:val="006960C1"/>
    <w:rsid w:val="007212FB"/>
    <w:rsid w:val="007C6360"/>
    <w:rsid w:val="00A32B15"/>
    <w:rsid w:val="00B50CFC"/>
    <w:rsid w:val="00BE784C"/>
    <w:rsid w:val="00CB69C0"/>
    <w:rsid w:val="00EE3F34"/>
    <w:rsid w:val="00EF2C94"/>
    <w:rsid w:val="00F42BC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B187B3-CF78-4CC2-A395-040FF0254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69C0"/>
    <w:pPr>
      <w:overflowPunct w:val="0"/>
      <w:autoSpaceDE w:val="0"/>
      <w:autoSpaceDN w:val="0"/>
      <w:adjustRightInd w:val="0"/>
      <w:spacing w:after="0" w:line="240" w:lineRule="auto"/>
      <w:textAlignment w:val="baseline"/>
    </w:pPr>
    <w:rPr>
      <w:rFonts w:ascii=".VnTime" w:eastAsia="Times New Roman" w:hAnsi=".VnTime"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ootnote,Footnote + Arial,10 pt,Black,ftref,(NECG) Footnote Reference,16 Point,Superscript 6 Point"/>
    <w:semiHidden/>
    <w:rsid w:val="00CB69C0"/>
    <w:rPr>
      <w:vertAlign w:val="superscript"/>
    </w:rPr>
  </w:style>
  <w:style w:type="character" w:customStyle="1" w:styleId="hps">
    <w:name w:val="hps"/>
    <w:basedOn w:val="DefaultParagraphFont"/>
    <w:rsid w:val="006960C1"/>
  </w:style>
  <w:style w:type="character" w:customStyle="1" w:styleId="shorttext">
    <w:name w:val="short_text"/>
    <w:basedOn w:val="DefaultParagraphFont"/>
    <w:rsid w:val="006960C1"/>
  </w:style>
  <w:style w:type="character" w:styleId="Hyperlink">
    <w:name w:val="Hyperlink"/>
    <w:uiPriority w:val="99"/>
    <w:rsid w:val="00B50CFC"/>
    <w:rPr>
      <w:color w:val="0000FF"/>
      <w:u w:val="single"/>
    </w:rPr>
  </w:style>
  <w:style w:type="paragraph" w:styleId="HTMLPreformatted">
    <w:name w:val="HTML Preformatted"/>
    <w:basedOn w:val="Normal"/>
    <w:link w:val="HTMLPreformattedChar"/>
    <w:rsid w:val="00B50C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character" w:customStyle="1" w:styleId="HTMLPreformattedChar">
    <w:name w:val="HTML Preformatted Char"/>
    <w:basedOn w:val="DefaultParagraphFont"/>
    <w:link w:val="HTMLPreformatted"/>
    <w:rsid w:val="00B50CFC"/>
    <w:rPr>
      <w:rFonts w:ascii="Courier New" w:eastAsia="Times New Roman" w:hAnsi="Courier New" w:cs="Courier New"/>
      <w:sz w:val="20"/>
      <w:szCs w:val="20"/>
      <w:lang w:val="en-US"/>
    </w:rPr>
  </w:style>
  <w:style w:type="paragraph" w:styleId="FootnoteText">
    <w:name w:val="footnote text"/>
    <w:basedOn w:val="Normal"/>
    <w:link w:val="FootnoteTextChar"/>
    <w:uiPriority w:val="99"/>
    <w:semiHidden/>
    <w:unhideWhenUsed/>
    <w:rsid w:val="00295B51"/>
    <w:rPr>
      <w:sz w:val="20"/>
    </w:rPr>
  </w:style>
  <w:style w:type="character" w:customStyle="1" w:styleId="FootnoteTextChar">
    <w:name w:val="Footnote Text Char"/>
    <w:basedOn w:val="DefaultParagraphFont"/>
    <w:link w:val="FootnoteText"/>
    <w:uiPriority w:val="99"/>
    <w:semiHidden/>
    <w:rsid w:val="00295B51"/>
    <w:rPr>
      <w:rFonts w:ascii=".VnTime" w:eastAsia="Times New Roman" w:hAnsi=".VnTime"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332</Words>
  <Characters>1899</Characters>
  <Application>Microsoft Office Word</Application>
  <DocSecurity>0</DocSecurity>
  <Lines>15</Lines>
  <Paragraphs>4</Paragraphs>
  <ScaleCrop>false</ScaleCrop>
  <Company/>
  <LinksUpToDate>false</LinksUpToDate>
  <CharactersWithSpaces>2227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 PC</dc:creator>
  <cp:keywords/>
  <dc:description/>
  <cp:lastModifiedBy>Administrator PC</cp:lastModifiedBy>
  <cp:revision>6</cp:revision>
  <dcterms:created xsi:type="dcterms:W3CDTF">2015-06-04T08:50:00Z</dcterms:created>
  <dcterms:modified xsi:type="dcterms:W3CDTF">2015-06-05T09:22:00Z</dcterms:modified>
</cp:coreProperties>
</file>