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EA" w:rsidRPr="005F11C3" w:rsidRDefault="001E65EA" w:rsidP="001E65EA">
      <w:pPr>
        <w:contextualSpacing/>
        <w:jc w:val="center"/>
        <w:rPr>
          <w:rFonts w:ascii="Cambria" w:hAnsi="Cambria" w:cs="Tahoma"/>
          <w:b/>
          <w:bCs/>
          <w:color w:val="000000"/>
          <w:sz w:val="28"/>
        </w:rPr>
      </w:pPr>
      <w:r w:rsidRPr="005F11C3">
        <w:rPr>
          <w:rFonts w:ascii="Cambria" w:hAnsi="Cambria" w:cs="Tahoma"/>
          <w:b/>
          <w:bCs/>
          <w:color w:val="000000"/>
          <w:sz w:val="28"/>
        </w:rPr>
        <w:t>HAI TRƯỜNG HỢP MỔ LẤY THAI CÓ BỆNH TIM MẠCH</w:t>
      </w:r>
    </w:p>
    <w:p w:rsidR="001E65EA" w:rsidRDefault="001E65EA" w:rsidP="001E65EA">
      <w:pPr>
        <w:contextualSpacing/>
        <w:jc w:val="both"/>
        <w:rPr>
          <w:rFonts w:ascii="Tahoma" w:hAnsi="Tahoma" w:cs="Tahoma"/>
          <w:color w:val="000000"/>
          <w:sz w:val="20"/>
        </w:rPr>
      </w:pPr>
      <w:r w:rsidRPr="00230C53">
        <w:rPr>
          <w:rFonts w:ascii="Tahoma" w:hAnsi="Tahoma" w:cs="Tahoma"/>
          <w:color w:val="000000"/>
          <w:sz w:val="20"/>
        </w:rPr>
        <w:tab/>
      </w:r>
      <w:r w:rsidRPr="00230C53">
        <w:rPr>
          <w:rFonts w:ascii="Tahoma" w:hAnsi="Tahoma" w:cs="Tahoma"/>
          <w:color w:val="000000"/>
          <w:sz w:val="20"/>
        </w:rPr>
        <w:tab/>
      </w:r>
    </w:p>
    <w:p w:rsidR="001E65EA" w:rsidRPr="008F1B57" w:rsidRDefault="001E65EA" w:rsidP="001E65EA">
      <w:pPr>
        <w:contextualSpacing/>
        <w:jc w:val="right"/>
        <w:rPr>
          <w:rFonts w:ascii="Times New Roman" w:hAnsi="Times New Roman"/>
          <w:b/>
          <w:color w:val="000000"/>
        </w:rPr>
      </w:pPr>
      <w:r w:rsidRPr="008F1B57">
        <w:rPr>
          <w:rFonts w:ascii="Times New Roman" w:hAnsi="Times New Roman"/>
          <w:b/>
          <w:color w:val="000000"/>
        </w:rPr>
        <w:t>Nguyễn Văn Khôi*</w:t>
      </w:r>
    </w:p>
    <w:p w:rsidR="001E65EA" w:rsidRPr="001E65EA" w:rsidRDefault="001E65EA" w:rsidP="001E65EA">
      <w:pPr>
        <w:tabs>
          <w:tab w:val="left" w:pos="709"/>
        </w:tabs>
        <w:suppressAutoHyphens/>
        <w:overflowPunct/>
        <w:autoSpaceDE/>
        <w:autoSpaceDN/>
        <w:adjustRightInd/>
        <w:contextualSpacing/>
        <w:jc w:val="both"/>
        <w:textAlignment w:val="auto"/>
        <w:rPr>
          <w:rFonts w:ascii="Times New Roman" w:hAnsi="Times New Roman"/>
          <w:b/>
          <w:bCs/>
          <w:color w:val="000000"/>
          <w:szCs w:val="24"/>
        </w:rPr>
      </w:pPr>
      <w:r w:rsidRPr="001E65EA">
        <w:rPr>
          <w:rFonts w:ascii="Times New Roman" w:hAnsi="Times New Roman"/>
          <w:b/>
          <w:bCs/>
          <w:color w:val="000000"/>
          <w:szCs w:val="24"/>
        </w:rPr>
        <w:t>TÓM TẮT</w:t>
      </w:r>
      <w:r w:rsidRPr="001E65EA">
        <w:rPr>
          <w:rStyle w:val="FootnoteReference"/>
          <w:rFonts w:ascii="Times New Roman" w:hAnsi="Times New Roman"/>
          <w:b/>
          <w:bCs/>
          <w:color w:val="000000"/>
          <w:szCs w:val="24"/>
        </w:rPr>
        <w:footnoteReference w:id="1"/>
      </w:r>
    </w:p>
    <w:p w:rsidR="001E65EA" w:rsidRPr="001E65EA" w:rsidRDefault="001E65EA" w:rsidP="001E65EA">
      <w:pPr>
        <w:tabs>
          <w:tab w:val="left" w:pos="709"/>
        </w:tabs>
        <w:ind w:firstLine="360"/>
        <w:contextualSpacing/>
        <w:jc w:val="both"/>
        <w:rPr>
          <w:rFonts w:ascii="Times New Roman" w:hAnsi="Times New Roman"/>
          <w:color w:val="000000"/>
          <w:szCs w:val="24"/>
        </w:rPr>
      </w:pPr>
      <w:r w:rsidRPr="001E65EA">
        <w:rPr>
          <w:rFonts w:ascii="Times New Roman" w:hAnsi="Times New Roman"/>
          <w:color w:val="000000"/>
          <w:szCs w:val="24"/>
        </w:rPr>
        <w:t xml:space="preserve">Phối hợp chặt chẽ giữa các bác sĩ bệnh viện Chợ Rẫy và bệnh viện Hùng Vương để mổ lấy thai nhằm chấm dứt sớm thai kỳ để không ảnh hưởng đến mẹ và thai nhi trong quá trình diễn biến bệnh của mẹ. </w:t>
      </w:r>
    </w:p>
    <w:p w:rsidR="001E65EA" w:rsidRPr="001E65EA" w:rsidRDefault="001E65EA" w:rsidP="001E65EA">
      <w:pPr>
        <w:tabs>
          <w:tab w:val="left" w:pos="709"/>
        </w:tabs>
        <w:ind w:firstLine="360"/>
        <w:contextualSpacing/>
        <w:jc w:val="both"/>
        <w:rPr>
          <w:rFonts w:ascii="Times New Roman" w:hAnsi="Times New Roman"/>
          <w:color w:val="000000"/>
          <w:szCs w:val="24"/>
        </w:rPr>
      </w:pPr>
      <w:r w:rsidRPr="001E65EA">
        <w:rPr>
          <w:rFonts w:ascii="Times New Roman" w:hAnsi="Times New Roman"/>
          <w:color w:val="000000"/>
          <w:szCs w:val="24"/>
        </w:rPr>
        <w:t xml:space="preserve">Qua 2 trường hợp, chúng tôi nhận thấy rằng: </w:t>
      </w:r>
    </w:p>
    <w:p w:rsidR="001E65EA" w:rsidRPr="001E65EA" w:rsidRDefault="001E65EA" w:rsidP="001E65EA">
      <w:pPr>
        <w:tabs>
          <w:tab w:val="left" w:pos="709"/>
        </w:tabs>
        <w:contextualSpacing/>
        <w:jc w:val="both"/>
        <w:rPr>
          <w:rFonts w:ascii="Times New Roman" w:hAnsi="Times New Roman"/>
          <w:color w:val="000000"/>
          <w:szCs w:val="24"/>
        </w:rPr>
      </w:pPr>
      <w:r w:rsidRPr="001E65EA">
        <w:rPr>
          <w:rFonts w:ascii="Times New Roman" w:hAnsi="Times New Roman"/>
          <w:color w:val="000000"/>
          <w:szCs w:val="24"/>
        </w:rPr>
        <w:t xml:space="preserve">- Ở thai nhi: Chỉ số Apgar, cân nặng, chăm sóc tại dưỡng nhi, sự sống còn đều lệ thuộc vào bệnh lý của mẹ và tuổi thai. </w:t>
      </w:r>
    </w:p>
    <w:p w:rsidR="001E65EA" w:rsidRPr="001E65EA" w:rsidRDefault="001E65EA" w:rsidP="001E65EA">
      <w:pPr>
        <w:tabs>
          <w:tab w:val="left" w:pos="709"/>
        </w:tabs>
        <w:contextualSpacing/>
        <w:jc w:val="both"/>
        <w:rPr>
          <w:rFonts w:ascii="Times New Roman" w:hAnsi="Times New Roman"/>
          <w:color w:val="000000"/>
          <w:szCs w:val="24"/>
        </w:rPr>
      </w:pPr>
      <w:r w:rsidRPr="001E65EA">
        <w:rPr>
          <w:rFonts w:ascii="Times New Roman" w:hAnsi="Times New Roman"/>
          <w:color w:val="000000"/>
          <w:szCs w:val="24"/>
        </w:rPr>
        <w:t xml:space="preserve">- Ở bệnh nhân (sản phụ): Sự sống còn, kết quả điều trị và ngày nằm viện đều lệ thuộc vào tính chất và thời gian mắc bệnh. </w:t>
      </w:r>
    </w:p>
    <w:p w:rsidR="001E65EA" w:rsidRPr="001E65EA" w:rsidRDefault="001E65EA" w:rsidP="001E65EA">
      <w:pPr>
        <w:tabs>
          <w:tab w:val="left" w:pos="709"/>
        </w:tabs>
        <w:contextualSpacing/>
        <w:jc w:val="both"/>
        <w:rPr>
          <w:rFonts w:ascii="Times New Roman" w:hAnsi="Times New Roman"/>
          <w:color w:val="000000"/>
          <w:szCs w:val="24"/>
        </w:rPr>
      </w:pPr>
      <w:r w:rsidRPr="001E65EA">
        <w:rPr>
          <w:rFonts w:ascii="Times New Roman" w:hAnsi="Times New Roman"/>
          <w:color w:val="000000"/>
          <w:szCs w:val="24"/>
        </w:rPr>
        <w:t xml:space="preserve">- Mổ lấy thai đã có chỉ định cụ thể. Ngày nay, do sự phát triển và tiến bộ của các chuyên ngành như: Phụ sản nhất là dưỡng nhi, gây mê hồi sức. Việc hiểu biết cặn kẽ và điều trị tốt bệnh lý của mẹ nhất là tim mạch thì mổ lấy thai mang lại kết quả tốt. </w:t>
      </w:r>
    </w:p>
    <w:p w:rsidR="001E65EA" w:rsidRPr="001E65EA" w:rsidRDefault="001E65EA" w:rsidP="001E65EA">
      <w:pPr>
        <w:contextualSpacing/>
        <w:jc w:val="both"/>
        <w:rPr>
          <w:rFonts w:ascii="Times New Roman" w:hAnsi="Times New Roman"/>
          <w:b/>
          <w:bCs/>
          <w:color w:val="000000"/>
          <w:szCs w:val="24"/>
        </w:rPr>
      </w:pPr>
    </w:p>
    <w:p w:rsidR="001E65EA" w:rsidRPr="001E65EA" w:rsidRDefault="001E65EA" w:rsidP="001E65EA">
      <w:pPr>
        <w:contextualSpacing/>
        <w:jc w:val="both"/>
        <w:rPr>
          <w:rFonts w:ascii="Times New Roman" w:hAnsi="Times New Roman"/>
          <w:b/>
          <w:bCs/>
          <w:color w:val="000000"/>
          <w:szCs w:val="24"/>
        </w:rPr>
      </w:pPr>
      <w:r w:rsidRPr="001E65EA">
        <w:rPr>
          <w:rFonts w:ascii="Times New Roman" w:hAnsi="Times New Roman"/>
          <w:b/>
          <w:bCs/>
          <w:color w:val="000000"/>
          <w:szCs w:val="24"/>
        </w:rPr>
        <w:t>SUMMARY</w:t>
      </w:r>
    </w:p>
    <w:p w:rsidR="001E65EA" w:rsidRPr="001E65EA" w:rsidRDefault="001E65EA" w:rsidP="001E65EA">
      <w:pPr>
        <w:contextualSpacing/>
        <w:jc w:val="center"/>
        <w:rPr>
          <w:rFonts w:ascii="Times New Roman" w:hAnsi="Times New Roman"/>
          <w:b/>
          <w:bCs/>
          <w:color w:val="000000"/>
          <w:szCs w:val="24"/>
        </w:rPr>
      </w:pPr>
      <w:r w:rsidRPr="001E65EA">
        <w:rPr>
          <w:rFonts w:ascii="Times New Roman" w:hAnsi="Times New Roman"/>
          <w:b/>
          <w:bCs/>
          <w:color w:val="000000"/>
          <w:szCs w:val="24"/>
        </w:rPr>
        <w:t>TWO CASES HEART DISEASE</w:t>
      </w:r>
    </w:p>
    <w:p w:rsidR="001E65EA" w:rsidRPr="001E65EA" w:rsidRDefault="001E65EA" w:rsidP="001E65EA">
      <w:pPr>
        <w:contextualSpacing/>
        <w:jc w:val="center"/>
        <w:rPr>
          <w:rFonts w:ascii="Times New Roman" w:hAnsi="Times New Roman"/>
          <w:b/>
          <w:bCs/>
          <w:color w:val="000000"/>
          <w:szCs w:val="24"/>
        </w:rPr>
      </w:pPr>
      <w:r w:rsidRPr="001E65EA">
        <w:rPr>
          <w:rFonts w:ascii="Times New Roman" w:hAnsi="Times New Roman"/>
          <w:b/>
          <w:bCs/>
          <w:color w:val="000000"/>
          <w:szCs w:val="24"/>
        </w:rPr>
        <w:t>CESAREAN SECTION</w:t>
      </w:r>
    </w:p>
    <w:p w:rsidR="001E65EA" w:rsidRPr="001E65EA" w:rsidRDefault="001E65EA" w:rsidP="001E65EA">
      <w:pPr>
        <w:tabs>
          <w:tab w:val="left" w:pos="851"/>
        </w:tabs>
        <w:ind w:firstLine="360"/>
        <w:contextualSpacing/>
        <w:jc w:val="both"/>
        <w:rPr>
          <w:rFonts w:ascii="Times New Roman" w:hAnsi="Times New Roman"/>
          <w:color w:val="000000"/>
          <w:szCs w:val="24"/>
        </w:rPr>
      </w:pPr>
      <w:r w:rsidRPr="001E65EA">
        <w:rPr>
          <w:rFonts w:ascii="Times New Roman" w:hAnsi="Times New Roman"/>
          <w:color w:val="000000"/>
          <w:szCs w:val="24"/>
        </w:rPr>
        <w:t>Coordination doctors of Cho Ray and Hung Vuong hospital to do cesarean section for pregnant woman with heart disease.</w:t>
      </w:r>
    </w:p>
    <w:p w:rsidR="001E65EA" w:rsidRPr="001E65EA" w:rsidRDefault="001E65EA" w:rsidP="001E65EA">
      <w:pPr>
        <w:tabs>
          <w:tab w:val="left" w:pos="851"/>
        </w:tabs>
        <w:ind w:firstLine="360"/>
        <w:contextualSpacing/>
        <w:jc w:val="both"/>
        <w:rPr>
          <w:rFonts w:ascii="Times New Roman" w:hAnsi="Times New Roman"/>
          <w:color w:val="000000"/>
          <w:szCs w:val="24"/>
        </w:rPr>
      </w:pPr>
      <w:r w:rsidRPr="001E65EA">
        <w:rPr>
          <w:rFonts w:ascii="Times New Roman" w:hAnsi="Times New Roman"/>
          <w:color w:val="000000"/>
          <w:szCs w:val="24"/>
        </w:rPr>
        <w:t>About two patients, we realize that:</w:t>
      </w:r>
    </w:p>
    <w:p w:rsidR="001E65EA" w:rsidRPr="001E65EA" w:rsidRDefault="001E65EA" w:rsidP="001E65EA">
      <w:pPr>
        <w:tabs>
          <w:tab w:val="left" w:pos="851"/>
        </w:tabs>
        <w:contextualSpacing/>
        <w:jc w:val="both"/>
        <w:rPr>
          <w:rFonts w:ascii="Times New Roman" w:hAnsi="Times New Roman"/>
          <w:color w:val="000000"/>
          <w:szCs w:val="24"/>
        </w:rPr>
      </w:pPr>
      <w:r w:rsidRPr="001E65EA">
        <w:rPr>
          <w:rFonts w:ascii="Times New Roman" w:hAnsi="Times New Roman"/>
          <w:color w:val="000000"/>
          <w:szCs w:val="24"/>
        </w:rPr>
        <w:t>- The newborn: Apgar index, weight, medical care atthe Neonatal Care Unit or survival rely on diseases of pregnant woman and fetal age</w:t>
      </w:r>
    </w:p>
    <w:p w:rsidR="001E65EA" w:rsidRPr="001E65EA" w:rsidRDefault="001E65EA" w:rsidP="001E65EA">
      <w:pPr>
        <w:tabs>
          <w:tab w:val="left" w:pos="851"/>
        </w:tabs>
        <w:contextualSpacing/>
        <w:jc w:val="both"/>
        <w:rPr>
          <w:rFonts w:ascii="Times New Roman" w:hAnsi="Times New Roman"/>
          <w:color w:val="000000"/>
          <w:szCs w:val="24"/>
        </w:rPr>
      </w:pPr>
      <w:r w:rsidRPr="001E65EA">
        <w:rPr>
          <w:rFonts w:ascii="Times New Roman" w:hAnsi="Times New Roman"/>
          <w:color w:val="000000"/>
          <w:szCs w:val="24"/>
        </w:rPr>
        <w:t xml:space="preserve">- The pregnant woman: Survival, result of treatmnet, hospitalization time rely on disease characteristics and disease duration. </w:t>
      </w:r>
    </w:p>
    <w:p w:rsidR="001E65EA" w:rsidRPr="001E65EA" w:rsidRDefault="001E65EA" w:rsidP="001E65EA">
      <w:pPr>
        <w:tabs>
          <w:tab w:val="left" w:pos="851"/>
        </w:tabs>
        <w:contextualSpacing/>
        <w:jc w:val="both"/>
        <w:rPr>
          <w:rFonts w:ascii="Times New Roman" w:hAnsi="Times New Roman"/>
          <w:color w:val="000000"/>
          <w:szCs w:val="24"/>
        </w:rPr>
      </w:pPr>
      <w:r w:rsidRPr="001E65EA">
        <w:rPr>
          <w:rFonts w:ascii="Times New Roman" w:hAnsi="Times New Roman"/>
          <w:color w:val="000000"/>
          <w:szCs w:val="24"/>
        </w:rPr>
        <w:t>- Indication Cesar surgery is clear. Nowaday, development and progress of obstetric, neonatal care unit, anesthesia. If we have good knowledge and treatment pregnant heart disease we’ll have good results with Cesar surgery.</w:t>
      </w:r>
    </w:p>
    <w:p w:rsidR="007C6360" w:rsidRPr="001E65EA" w:rsidRDefault="007C6360" w:rsidP="001E65EA">
      <w:pPr>
        <w:rPr>
          <w:rFonts w:ascii="Times New Roman" w:hAnsi="Times New Roman"/>
          <w:szCs w:val="24"/>
        </w:rPr>
      </w:pPr>
    </w:p>
    <w:sectPr w:rsidR="007C6360" w:rsidRPr="001E65E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EE" w:rsidRDefault="00BB05EE" w:rsidP="00CB69C0">
      <w:r>
        <w:separator/>
      </w:r>
    </w:p>
  </w:endnote>
  <w:endnote w:type="continuationSeparator" w:id="0">
    <w:p w:rsidR="00BB05EE" w:rsidRDefault="00BB05EE"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EE" w:rsidRDefault="00BB05EE" w:rsidP="00CB69C0">
      <w:r>
        <w:separator/>
      </w:r>
    </w:p>
  </w:footnote>
  <w:footnote w:type="continuationSeparator" w:id="0">
    <w:p w:rsidR="00BB05EE" w:rsidRDefault="00BB05EE" w:rsidP="00CB69C0">
      <w:r>
        <w:continuationSeparator/>
      </w:r>
    </w:p>
  </w:footnote>
  <w:footnote w:id="1">
    <w:p w:rsidR="001E65EA" w:rsidRPr="00682F6C" w:rsidRDefault="001E65EA" w:rsidP="00682F6C">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A7561"/>
    <w:multiLevelType w:val="hybridMultilevel"/>
    <w:tmpl w:val="CDE41B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1E65EA"/>
    <w:rsid w:val="00321A83"/>
    <w:rsid w:val="00326977"/>
    <w:rsid w:val="00682F6C"/>
    <w:rsid w:val="007C6360"/>
    <w:rsid w:val="00917E78"/>
    <w:rsid w:val="00A32B15"/>
    <w:rsid w:val="00A64B42"/>
    <w:rsid w:val="00B06604"/>
    <w:rsid w:val="00BB05EE"/>
    <w:rsid w:val="00CB69C0"/>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character" w:customStyle="1" w:styleId="apple-converted-space">
    <w:name w:val="apple-converted-space"/>
    <w:basedOn w:val="DefaultParagraphFont"/>
    <w:rsid w:val="00917E78"/>
  </w:style>
  <w:style w:type="character" w:customStyle="1" w:styleId="apple-style-span">
    <w:name w:val="apple-style-span"/>
    <w:basedOn w:val="DefaultParagraphFont"/>
    <w:rsid w:val="00917E78"/>
  </w:style>
  <w:style w:type="paragraph" w:styleId="FootnoteText">
    <w:name w:val="footnote text"/>
    <w:basedOn w:val="Normal"/>
    <w:link w:val="FootnoteTextChar"/>
    <w:uiPriority w:val="99"/>
    <w:semiHidden/>
    <w:unhideWhenUsed/>
    <w:rsid w:val="00682F6C"/>
    <w:rPr>
      <w:sz w:val="20"/>
    </w:rPr>
  </w:style>
  <w:style w:type="character" w:customStyle="1" w:styleId="FootnoteTextChar">
    <w:name w:val="Footnote Text Char"/>
    <w:basedOn w:val="DefaultParagraphFont"/>
    <w:link w:val="FootnoteText"/>
    <w:uiPriority w:val="99"/>
    <w:semiHidden/>
    <w:rsid w:val="00682F6C"/>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2015-06-04T08:50:00Z</dcterms:created>
  <dcterms:modified xsi:type="dcterms:W3CDTF">2015-06-05T09:22:00Z</dcterms:modified>
</cp:coreProperties>
</file>