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2" w:rsidRPr="005F11C3" w:rsidRDefault="00BA0582" w:rsidP="00BA0582">
      <w:pPr>
        <w:contextualSpacing/>
        <w:jc w:val="center"/>
        <w:rPr>
          <w:rFonts w:ascii="Cambria" w:hAnsi="Cambria" w:cs="Tahoma"/>
          <w:b/>
          <w:sz w:val="28"/>
        </w:rPr>
      </w:pPr>
      <w:r w:rsidRPr="005F11C3">
        <w:rPr>
          <w:rFonts w:ascii="Cambria" w:hAnsi="Cambria" w:cs="Tahoma"/>
          <w:b/>
          <w:sz w:val="28"/>
        </w:rPr>
        <w:t>KIẾN THỨC VỀ PHÒNG CHỐNG NHIỄM</w:t>
      </w:r>
      <w:r w:rsidRPr="005F11C3">
        <w:rPr>
          <w:rFonts w:ascii="Cambria" w:hAnsi="Cambria" w:cs="Tahoma"/>
          <w:i/>
          <w:sz w:val="28"/>
        </w:rPr>
        <w:t xml:space="preserve"> </w:t>
      </w:r>
      <w:r w:rsidRPr="005F11C3">
        <w:rPr>
          <w:rFonts w:ascii="Cambria" w:hAnsi="Cambria" w:cs="Tahoma"/>
          <w:b/>
          <w:sz w:val="28"/>
        </w:rPr>
        <w:t>VI RÚT VIÊM GAN B</w:t>
      </w:r>
    </w:p>
    <w:p w:rsidR="00BA0582" w:rsidRPr="005F11C3" w:rsidRDefault="00BA0582" w:rsidP="00BA0582">
      <w:pPr>
        <w:contextualSpacing/>
        <w:jc w:val="center"/>
        <w:rPr>
          <w:rFonts w:ascii="Cambria" w:hAnsi="Cambria" w:cs="Tahoma"/>
          <w:b/>
          <w:sz w:val="28"/>
        </w:rPr>
      </w:pPr>
      <w:r w:rsidRPr="005F11C3">
        <w:rPr>
          <w:rFonts w:ascii="Cambria" w:hAnsi="Cambria" w:cs="Tahoma"/>
          <w:b/>
          <w:sz w:val="28"/>
        </w:rPr>
        <w:t>THEO GIỚI VÀ ĐỊA DƯ CỦA ĐỐI TƯỢNG ĐẾN KHÁM</w:t>
      </w:r>
    </w:p>
    <w:p w:rsidR="00BA0582" w:rsidRPr="005F11C3" w:rsidRDefault="00BA0582" w:rsidP="00BA0582">
      <w:pPr>
        <w:contextualSpacing/>
        <w:jc w:val="center"/>
        <w:rPr>
          <w:rFonts w:ascii="Cambria" w:hAnsi="Cambria" w:cs="Tahoma"/>
          <w:i/>
          <w:sz w:val="28"/>
        </w:rPr>
      </w:pPr>
      <w:r w:rsidRPr="005F11C3">
        <w:rPr>
          <w:rFonts w:ascii="Cambria" w:hAnsi="Cambria" w:cs="Tahoma"/>
          <w:b/>
          <w:sz w:val="28"/>
        </w:rPr>
        <w:t>TẠI BỆNH VIỆN HỒNG ĐỨC HẢI PHÒNG NĂM 2014</w:t>
      </w:r>
    </w:p>
    <w:p w:rsidR="00BA0582" w:rsidRDefault="00BA0582" w:rsidP="00BA0582">
      <w:pPr>
        <w:contextualSpacing/>
        <w:jc w:val="both"/>
        <w:rPr>
          <w:rFonts w:ascii="Tahoma" w:hAnsi="Tahoma" w:cs="Tahoma"/>
          <w:i/>
          <w:sz w:val="20"/>
        </w:rPr>
      </w:pPr>
    </w:p>
    <w:p w:rsidR="00BA0582" w:rsidRPr="00675B68" w:rsidRDefault="00BA0582" w:rsidP="00BA0582">
      <w:pPr>
        <w:contextualSpacing/>
        <w:jc w:val="right"/>
        <w:rPr>
          <w:rFonts w:ascii="Times New Roman" w:hAnsi="Times New Roman"/>
          <w:b/>
        </w:rPr>
      </w:pPr>
      <w:r w:rsidRPr="00675B68">
        <w:rPr>
          <w:rFonts w:ascii="Times New Roman" w:hAnsi="Times New Roman"/>
          <w:b/>
        </w:rPr>
        <w:t>Đỗ Mạnh</w:t>
      </w:r>
      <w:r>
        <w:rPr>
          <w:rFonts w:ascii="Times New Roman" w:hAnsi="Times New Roman"/>
          <w:b/>
        </w:rPr>
        <w:t xml:space="preserve"> Cường*</w:t>
      </w:r>
    </w:p>
    <w:p w:rsidR="00BA0582" w:rsidRPr="00BA0582" w:rsidRDefault="00BA0582" w:rsidP="00BA0582">
      <w:pPr>
        <w:contextualSpacing/>
        <w:jc w:val="both"/>
        <w:rPr>
          <w:rFonts w:ascii="Times New Roman" w:hAnsi="Times New Roman"/>
          <w:b/>
          <w:bCs/>
          <w:szCs w:val="24"/>
          <w:lang w:val="pt-BR"/>
        </w:rPr>
      </w:pPr>
      <w:r w:rsidRPr="00BA0582">
        <w:rPr>
          <w:rFonts w:ascii="Times New Roman" w:hAnsi="Times New Roman"/>
          <w:b/>
          <w:bCs/>
          <w:szCs w:val="24"/>
          <w:lang w:val="pt-BR"/>
        </w:rPr>
        <w:t>TÓM TẮT</w:t>
      </w:r>
      <w:r w:rsidRPr="00BA0582">
        <w:rPr>
          <w:rStyle w:val="FootnoteReference"/>
          <w:rFonts w:ascii="Times New Roman" w:hAnsi="Times New Roman"/>
          <w:b/>
          <w:bCs/>
          <w:szCs w:val="24"/>
          <w:lang w:val="pt-BR"/>
        </w:rPr>
        <w:footnoteReference w:id="1"/>
      </w:r>
    </w:p>
    <w:p w:rsidR="00BA0582" w:rsidRPr="00BA0582" w:rsidRDefault="00BA0582" w:rsidP="00BA0582">
      <w:pPr>
        <w:spacing w:line="230" w:lineRule="exact"/>
        <w:ind w:firstLine="357"/>
        <w:contextualSpacing/>
        <w:jc w:val="both"/>
        <w:rPr>
          <w:rFonts w:ascii="Times New Roman" w:hAnsi="Times New Roman"/>
          <w:szCs w:val="24"/>
        </w:rPr>
      </w:pPr>
      <w:r w:rsidRPr="00BA0582">
        <w:rPr>
          <w:rFonts w:ascii="Times New Roman" w:hAnsi="Times New Roman"/>
          <w:szCs w:val="24"/>
        </w:rPr>
        <w:t>Biết dấu hiệu vàng da, vàng mắt: nội thành: 99%, ngoại thành 97,8%. Nam: 97,4%, nữ: 97,4%. Không biết: ngoại thành 2,17%, nội thành 1,64%. nam: 1,93%, nữ: 1,86%.</w:t>
      </w:r>
    </w:p>
    <w:p w:rsidR="00BA0582" w:rsidRPr="00BA0582" w:rsidRDefault="00BA0582" w:rsidP="00BA0582">
      <w:pPr>
        <w:spacing w:line="230" w:lineRule="exact"/>
        <w:ind w:firstLine="357"/>
        <w:contextualSpacing/>
        <w:jc w:val="both"/>
        <w:rPr>
          <w:rFonts w:ascii="Times New Roman" w:hAnsi="Times New Roman"/>
          <w:b/>
          <w:szCs w:val="24"/>
        </w:rPr>
      </w:pPr>
      <w:r w:rsidRPr="00BA0582">
        <w:rPr>
          <w:rFonts w:ascii="Times New Roman" w:hAnsi="Times New Roman"/>
          <w:szCs w:val="24"/>
        </w:rPr>
        <w:t>Biết đường lây truyền đúng: nội thành: 99,0%, ngoại thành: 97,8%. Không biết ở nam: 2,25%,  nữ: 2,23%. Biết quan hệ tình dục không an toàn là đường lây truyền ở nội thành: 89,1%; ngoại thành: 79,3%. Hiểu sai do đường tiêu hóa ở nội thành: 55,9%; ngoại thành: 61,2%. Không biết 1,97% ở nội thành và 1,81% ở ngoại thành.</w:t>
      </w:r>
    </w:p>
    <w:p w:rsidR="00BA0582" w:rsidRPr="00BA0582" w:rsidRDefault="00BA0582" w:rsidP="00BA0582">
      <w:pPr>
        <w:spacing w:line="230" w:lineRule="exact"/>
        <w:ind w:firstLine="357"/>
        <w:contextualSpacing/>
        <w:jc w:val="both"/>
        <w:rPr>
          <w:rFonts w:ascii="Times New Roman" w:hAnsi="Times New Roman"/>
          <w:szCs w:val="24"/>
        </w:rPr>
      </w:pPr>
      <w:r w:rsidRPr="00BA0582">
        <w:rPr>
          <w:rFonts w:ascii="Times New Roman" w:hAnsi="Times New Roman"/>
          <w:szCs w:val="24"/>
        </w:rPr>
        <w:t>Biết ung thư gan là biến chứng: nội thành: 91,8% ngoại thành: 93,8%,. Nam 88,4% và nữ 79,9%, không biết ở nam là: 9,97% và ở nữ là: 14,4%. Không biết một biên chứng nào ở ngoại thành 12,7%, nội thành 10,9%. Biết tiêm phòng vắc xin viêm gan B: nội thành: 95,1%, ngoại thành:91,3%, nam: 95,8%; nữ: 89,6%, Đảm bảo an toàn truyền máu: nội thành: 80,9%, ngoại thành: 60,0% nam: 96,8%; nữ: 91,1%. Không biết biện pháp phòng tránh nào nam: 1,29%; nữ:1,86%. Biết cách xử trí 87,8% ở nội thành và 73,1% ở ngoại thành. Không biết: 20,9% nam và 17,9% nữ.  Biết cách xử trí vết thương: Nội thành: 87,8%, ngoại thành: 73,1%. Biết đúng về nguyên nhân gây bệnh: 78,1%, không biết:  21,9%.</w:t>
      </w:r>
    </w:p>
    <w:p w:rsidR="00BA0582" w:rsidRPr="00BA0582" w:rsidRDefault="00BA0582" w:rsidP="00BA0582">
      <w:pPr>
        <w:contextualSpacing/>
        <w:jc w:val="both"/>
        <w:rPr>
          <w:rFonts w:ascii="Times New Roman" w:hAnsi="Times New Roman"/>
          <w:b/>
          <w:bCs/>
          <w:szCs w:val="24"/>
          <w:lang w:val="pt-BR"/>
        </w:rPr>
      </w:pPr>
      <w:r w:rsidRPr="00BA0582">
        <w:rPr>
          <w:rFonts w:ascii="Times New Roman" w:hAnsi="Times New Roman"/>
          <w:b/>
          <w:bCs/>
          <w:szCs w:val="24"/>
          <w:lang w:val="pt-BR"/>
        </w:rPr>
        <w:t>SUMMARY</w:t>
      </w:r>
    </w:p>
    <w:p w:rsidR="00BA0582" w:rsidRPr="00BA0582" w:rsidRDefault="00BA0582" w:rsidP="00BA0582">
      <w:pPr>
        <w:contextualSpacing/>
        <w:jc w:val="center"/>
        <w:rPr>
          <w:rFonts w:ascii="Times New Roman" w:hAnsi="Times New Roman"/>
          <w:i/>
          <w:szCs w:val="24"/>
        </w:rPr>
      </w:pPr>
      <w:r w:rsidRPr="00BA0582">
        <w:rPr>
          <w:rFonts w:ascii="Times New Roman" w:hAnsi="Times New Roman"/>
          <w:b/>
          <w:szCs w:val="24"/>
        </w:rPr>
        <w:t>KNOWLEGE OF HEPATITIS B VIRUS PREVENTION BY GENDER AND LOCATION OF PATIENTS AT HONG DUC HOSPITAL, HAI PHONG CITY IN 2014</w:t>
      </w:r>
    </w:p>
    <w:p w:rsidR="00BA0582" w:rsidRPr="00BA0582" w:rsidRDefault="00BA0582" w:rsidP="00BA0582">
      <w:pPr>
        <w:ind w:firstLine="360"/>
        <w:contextualSpacing/>
        <w:jc w:val="both"/>
        <w:rPr>
          <w:rFonts w:ascii="Times New Roman" w:hAnsi="Times New Roman"/>
          <w:szCs w:val="24"/>
        </w:rPr>
      </w:pPr>
      <w:r w:rsidRPr="00BA0582">
        <w:rPr>
          <w:rFonts w:ascii="Times New Roman" w:hAnsi="Times New Roman"/>
          <w:szCs w:val="24"/>
        </w:rPr>
        <w:t>Knowlege of signs of yellow skin and eyes: 99% among patients in urban districts, 97.8% among patients in rural districts, 97.4% among male patients, 97.4% among female patients. Ratio of patients who have no knowlege of the signs was 2.17% among patients in rural districts, 1.64% among patients in urban districts, 1.93% among male patients and 1.86% among female patients.</w:t>
      </w:r>
    </w:p>
    <w:p w:rsidR="00BA0582" w:rsidRPr="00BA0582" w:rsidRDefault="00BA0582" w:rsidP="00BA0582">
      <w:pPr>
        <w:ind w:firstLine="360"/>
        <w:contextualSpacing/>
        <w:jc w:val="both"/>
        <w:rPr>
          <w:rFonts w:ascii="Times New Roman" w:hAnsi="Times New Roman"/>
          <w:b/>
          <w:szCs w:val="24"/>
        </w:rPr>
      </w:pPr>
      <w:r w:rsidRPr="00BA0582">
        <w:rPr>
          <w:rFonts w:ascii="Times New Roman" w:hAnsi="Times New Roman"/>
          <w:szCs w:val="24"/>
        </w:rPr>
        <w:t xml:space="preserve">Awareness that unsafe sexual intercourse is a transmission form was 89.1% among patients in urban districts, 19.3% among patients in rural districts. Wrong knowlege that Hepatitis B virus is transmitted through digestion system was 55.9% among patients in urban districts, 61.2% among patients in rural districts. Ratio of patients who have no knowlege of Hepatitis B virus transmission was 1.97% among patients in urban districts and 1.81% among patients in rural districts. </w:t>
      </w:r>
    </w:p>
    <w:p w:rsidR="00BA0582" w:rsidRPr="00BA0582" w:rsidRDefault="00BA0582" w:rsidP="00BA0582">
      <w:pPr>
        <w:ind w:firstLine="360"/>
        <w:contextualSpacing/>
        <w:jc w:val="both"/>
        <w:rPr>
          <w:rFonts w:ascii="Times New Roman" w:hAnsi="Times New Roman"/>
          <w:b/>
          <w:szCs w:val="24"/>
        </w:rPr>
      </w:pPr>
      <w:r w:rsidRPr="00BA0582">
        <w:rPr>
          <w:rFonts w:ascii="Times New Roman" w:hAnsi="Times New Roman"/>
          <w:szCs w:val="24"/>
        </w:rPr>
        <w:t xml:space="preserve">Knowlege of Hepatitis B virus complications: 91.8% of patients in urban districts, 93.8% of patients in rural districts, 88.4% among male patients and 79.9% among female patients. Ratio of patients having no knowlege of Hepatitis B virus complications was 9.97% among male patients and 14.4% among female patients. Ratio of patients having no knowlege of Hepatitis B virus complications was 12.7% among patients in rural districts and 10.9% among patients among urban districts. </w:t>
      </w:r>
    </w:p>
    <w:p w:rsidR="00BA0582" w:rsidRPr="00BA0582" w:rsidRDefault="00BA0582" w:rsidP="00BA0582">
      <w:pPr>
        <w:spacing w:line="220" w:lineRule="exact"/>
        <w:ind w:firstLine="357"/>
        <w:contextualSpacing/>
        <w:jc w:val="both"/>
        <w:rPr>
          <w:rFonts w:ascii="Times New Roman" w:hAnsi="Times New Roman"/>
          <w:szCs w:val="24"/>
        </w:rPr>
      </w:pPr>
      <w:r w:rsidRPr="00BA0582">
        <w:rPr>
          <w:rFonts w:ascii="Times New Roman" w:hAnsi="Times New Roman"/>
          <w:szCs w:val="24"/>
        </w:rPr>
        <w:t xml:space="preserve">Knowlege of vaccination for Hepatitis B virus prevention: 95.1% among patients in urban districts and 91.3% among patients in rural districts, 95.8% </w:t>
      </w:r>
      <w:r w:rsidRPr="00BA0582">
        <w:rPr>
          <w:rFonts w:ascii="Times New Roman" w:hAnsi="Times New Roman"/>
          <w:spacing w:val="-2"/>
          <w:szCs w:val="24"/>
        </w:rPr>
        <w:t>among male patients and 89.6% among female patients. Knowlege of prevention in bloodtransfusion: 80.9% among patients in urban districts, 60.0% among patients among patients in rural districts, 96.8% among male patients and 91.1% among female patients. Ratio of patients having no knowlege of Hepatitis transmission prevention was 1.29% among male patiens and 1.86% among female patients.</w:t>
      </w:r>
    </w:p>
    <w:p w:rsidR="00BA0582" w:rsidRPr="00BA0582" w:rsidRDefault="00BA0582" w:rsidP="00BA0582">
      <w:pPr>
        <w:spacing w:line="220" w:lineRule="exact"/>
        <w:ind w:firstLine="357"/>
        <w:contextualSpacing/>
        <w:jc w:val="both"/>
        <w:rPr>
          <w:rFonts w:ascii="Times New Roman" w:hAnsi="Times New Roman"/>
          <w:szCs w:val="24"/>
        </w:rPr>
      </w:pPr>
      <w:r w:rsidRPr="00BA0582">
        <w:rPr>
          <w:rFonts w:ascii="Times New Roman" w:hAnsi="Times New Roman"/>
          <w:szCs w:val="24"/>
        </w:rPr>
        <w:t xml:space="preserve">Knowlege of treatment was 87.8% among patients in urban districts and 73.1% among patients in rural districts. Ratio of patients having no knowlege of treatment was 20.9% among male patients and 17.9% among female patients. </w:t>
      </w:r>
    </w:p>
    <w:p w:rsidR="00BA0582" w:rsidRPr="00BA0582" w:rsidRDefault="00BA0582" w:rsidP="00BA0582">
      <w:pPr>
        <w:spacing w:line="220" w:lineRule="exact"/>
        <w:ind w:firstLine="357"/>
        <w:contextualSpacing/>
        <w:jc w:val="both"/>
        <w:rPr>
          <w:rFonts w:ascii="Times New Roman" w:hAnsi="Times New Roman"/>
          <w:szCs w:val="24"/>
        </w:rPr>
      </w:pPr>
      <w:r w:rsidRPr="00BA0582">
        <w:rPr>
          <w:rFonts w:ascii="Times New Roman" w:hAnsi="Times New Roman"/>
          <w:szCs w:val="24"/>
        </w:rPr>
        <w:t xml:space="preserve">Knowlege of wound treatment: 87.8% among patients in urban districts and 73.1% among patients in rural districts. </w:t>
      </w:r>
    </w:p>
    <w:p w:rsidR="00BA0582" w:rsidRPr="00BA0582" w:rsidRDefault="00BA0582" w:rsidP="00BA0582">
      <w:pPr>
        <w:spacing w:line="220" w:lineRule="exact"/>
        <w:ind w:firstLine="357"/>
        <w:contextualSpacing/>
        <w:jc w:val="both"/>
        <w:rPr>
          <w:rFonts w:ascii="Times New Roman" w:hAnsi="Times New Roman"/>
          <w:szCs w:val="24"/>
        </w:rPr>
      </w:pPr>
      <w:r w:rsidRPr="00BA0582">
        <w:rPr>
          <w:rFonts w:ascii="Times New Roman" w:hAnsi="Times New Roman"/>
          <w:szCs w:val="24"/>
        </w:rPr>
        <w:lastRenderedPageBreak/>
        <w:t>Knowlege of the reasons of the disease: 78.1% and patients having no knowlege of the reasons of the disease: 21.9%.</w:t>
      </w:r>
    </w:p>
    <w:p w:rsidR="007C6360" w:rsidRPr="00BA0582" w:rsidRDefault="007C6360" w:rsidP="00BA0582"/>
    <w:sectPr w:rsidR="007C6360" w:rsidRPr="00BA05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A0" w:rsidRDefault="00BD35A0" w:rsidP="005C2B52">
      <w:r>
        <w:separator/>
      </w:r>
    </w:p>
  </w:endnote>
  <w:endnote w:type="continuationSeparator" w:id="0">
    <w:p w:rsidR="00BD35A0" w:rsidRDefault="00BD35A0" w:rsidP="005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A0" w:rsidRDefault="00BD35A0" w:rsidP="005C2B52">
      <w:r>
        <w:separator/>
      </w:r>
    </w:p>
  </w:footnote>
  <w:footnote w:type="continuationSeparator" w:id="0">
    <w:p w:rsidR="00BD35A0" w:rsidRDefault="00BD35A0" w:rsidP="005C2B52">
      <w:r>
        <w:continuationSeparator/>
      </w:r>
    </w:p>
  </w:footnote>
  <w:footnote w:id="1">
    <w:p w:rsidR="00BA0582" w:rsidRDefault="00BA0582" w:rsidP="00BA0582">
      <w:pPr>
        <w:contextualSpacing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9"/>
    <w:rsid w:val="0006513C"/>
    <w:rsid w:val="00082AEE"/>
    <w:rsid w:val="00321330"/>
    <w:rsid w:val="0034717E"/>
    <w:rsid w:val="005C2B52"/>
    <w:rsid w:val="007C6360"/>
    <w:rsid w:val="008517F9"/>
    <w:rsid w:val="009B6902"/>
    <w:rsid w:val="00A34FC5"/>
    <w:rsid w:val="00BA0582"/>
    <w:rsid w:val="00BD35A0"/>
    <w:rsid w:val="00C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6C1B2-938F-4CC0-83A3-0EDA04EC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paragraph" w:styleId="Heading1">
    <w:name w:val="heading 1"/>
    <w:aliases w:val="Heading 1Q,dieu1,Dieu,so1,Heading 1 Char Char,Binh.part1"/>
    <w:basedOn w:val="Normal"/>
    <w:next w:val="Normal"/>
    <w:link w:val="Heading1Char1"/>
    <w:qFormat/>
    <w:rsid w:val="005C2B52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B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aliases w:val="Heading 1Q Char,dieu1 Char,Dieu Char,so1 Char,Heading 1 Char Char Char,Binh.part1 Char"/>
    <w:link w:val="Heading1"/>
    <w:rsid w:val="005C2B52"/>
    <w:rPr>
      <w:rFonts w:ascii=".VnTimeH" w:eastAsia="Times New Roman" w:hAnsi=".VnTimeH" w:cs="Times New Roman"/>
      <w:b/>
      <w:bCs/>
      <w:sz w:val="24"/>
      <w:szCs w:val="20"/>
      <w:lang w:val="en-US"/>
    </w:rPr>
  </w:style>
  <w:style w:type="character" w:customStyle="1" w:styleId="hps">
    <w:name w:val="hps"/>
    <w:basedOn w:val="DefaultParagraphFont"/>
    <w:rsid w:val="005C2B52"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5C2B52"/>
    <w:rPr>
      <w:vertAlign w:val="superscript"/>
    </w:rPr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3213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321330"/>
    <w:rPr>
      <w:rFonts w:ascii="Calibri" w:eastAsia="Calibri" w:hAnsi="Calibri" w:cs="Times New Roman"/>
      <w:lang w:val="en-US"/>
    </w:rPr>
  </w:style>
  <w:style w:type="character" w:customStyle="1" w:styleId="longtext">
    <w:name w:val="long_text"/>
    <w:basedOn w:val="DefaultParagraphFont"/>
    <w:rsid w:val="00321330"/>
  </w:style>
  <w:style w:type="character" w:styleId="Hyperlink">
    <w:name w:val="Hyperlink"/>
    <w:uiPriority w:val="99"/>
    <w:rsid w:val="00C3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6</cp:revision>
  <dcterms:created xsi:type="dcterms:W3CDTF">2015-06-04T09:05:00Z</dcterms:created>
  <dcterms:modified xsi:type="dcterms:W3CDTF">2015-06-05T09:24:00Z</dcterms:modified>
</cp:coreProperties>
</file>