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86" w:rsidRPr="00AC72B4" w:rsidRDefault="00341986" w:rsidP="00341986">
      <w:pPr>
        <w:contextualSpacing/>
        <w:jc w:val="center"/>
        <w:outlineLvl w:val="0"/>
        <w:rPr>
          <w:rFonts w:ascii="Cambria" w:hAnsi="Cambria" w:cs="Tahoma"/>
          <w:b/>
          <w:bCs/>
          <w:sz w:val="28"/>
          <w:lang w:val="vi-VN"/>
        </w:rPr>
      </w:pPr>
      <w:r w:rsidRPr="00AC72B4">
        <w:rPr>
          <w:rFonts w:ascii="Cambria" w:hAnsi="Cambria" w:cs="Tahoma"/>
          <w:b/>
          <w:bCs/>
          <w:sz w:val="28"/>
          <w:lang w:val="pt-BR"/>
        </w:rPr>
        <w:t>TÌNH HÌNH BẤT THƯỜNG THAI SẢN Ở</w:t>
      </w:r>
    </w:p>
    <w:p w:rsidR="00341986" w:rsidRPr="00AC72B4" w:rsidRDefault="00341986" w:rsidP="00341986">
      <w:pPr>
        <w:contextualSpacing/>
        <w:jc w:val="center"/>
        <w:outlineLvl w:val="0"/>
        <w:rPr>
          <w:rFonts w:ascii="Cambria" w:hAnsi="Cambria" w:cs="Tahoma"/>
          <w:b/>
          <w:bCs/>
          <w:sz w:val="28"/>
          <w:lang w:val="pt-BR"/>
        </w:rPr>
      </w:pPr>
      <w:r w:rsidRPr="00AC72B4">
        <w:rPr>
          <w:rFonts w:ascii="Cambria" w:hAnsi="Cambria" w:cs="Tahoma"/>
          <w:b/>
          <w:bCs/>
          <w:sz w:val="28"/>
          <w:lang w:val="pt-BR"/>
        </w:rPr>
        <w:t>THANH KHÊ</w:t>
      </w:r>
      <w:r>
        <w:rPr>
          <w:rFonts w:ascii="Cambria" w:hAnsi="Cambria" w:cs="Tahoma"/>
          <w:b/>
          <w:bCs/>
          <w:sz w:val="28"/>
          <w:lang w:val="pt-BR"/>
        </w:rPr>
        <w:t xml:space="preserve"> </w:t>
      </w:r>
      <w:r w:rsidRPr="00AC72B4">
        <w:rPr>
          <w:rFonts w:ascii="Cambria" w:hAnsi="Cambria" w:cs="Tahoma"/>
          <w:b/>
          <w:bCs/>
          <w:sz w:val="28"/>
          <w:lang w:val="pt-BR"/>
        </w:rPr>
        <w:t>-</w:t>
      </w:r>
      <w:r>
        <w:rPr>
          <w:rFonts w:ascii="Cambria" w:hAnsi="Cambria" w:cs="Tahoma"/>
          <w:b/>
          <w:bCs/>
          <w:sz w:val="28"/>
          <w:lang w:val="pt-BR"/>
        </w:rPr>
        <w:t xml:space="preserve"> </w:t>
      </w:r>
      <w:r w:rsidRPr="00AC72B4">
        <w:rPr>
          <w:rFonts w:ascii="Cambria" w:hAnsi="Cambria" w:cs="Tahoma"/>
          <w:b/>
          <w:bCs/>
          <w:sz w:val="28"/>
          <w:lang w:val="pt-BR"/>
        </w:rPr>
        <w:t>ĐÀ NẴNG VÀ BIÊN HÒA</w:t>
      </w:r>
    </w:p>
    <w:p w:rsidR="00341986" w:rsidRPr="00805F80" w:rsidRDefault="00341986" w:rsidP="00341986">
      <w:pPr>
        <w:contextualSpacing/>
        <w:jc w:val="both"/>
        <w:outlineLvl w:val="0"/>
        <w:rPr>
          <w:rFonts w:ascii="Tahoma" w:hAnsi="Tahoma" w:cs="Tahoma"/>
          <w:bCs/>
          <w:i/>
          <w:sz w:val="20"/>
          <w:lang w:val="pt-BR"/>
        </w:rPr>
      </w:pPr>
    </w:p>
    <w:p w:rsidR="00341986" w:rsidRDefault="00341986" w:rsidP="00341986">
      <w:pPr>
        <w:contextualSpacing/>
        <w:jc w:val="right"/>
        <w:outlineLvl w:val="0"/>
        <w:rPr>
          <w:rFonts w:ascii="Times New Roman" w:hAnsi="Times New Roman"/>
          <w:b/>
          <w:bCs/>
          <w:lang w:val="vi-VN"/>
        </w:rPr>
      </w:pPr>
      <w:r w:rsidRPr="0057156E">
        <w:rPr>
          <w:rFonts w:ascii="Times New Roman" w:hAnsi="Times New Roman"/>
          <w:b/>
          <w:bCs/>
          <w:lang w:val="pt-BR"/>
        </w:rPr>
        <w:t xml:space="preserve">Trần Đức Phấn*, Lương Thị Lan Anh*, Phan Thị Hoan*, </w:t>
      </w:r>
    </w:p>
    <w:p w:rsidR="00341986" w:rsidRDefault="00341986" w:rsidP="00341986">
      <w:pPr>
        <w:contextualSpacing/>
        <w:jc w:val="right"/>
        <w:outlineLvl w:val="0"/>
        <w:rPr>
          <w:rFonts w:ascii="Times New Roman" w:hAnsi="Times New Roman"/>
          <w:b/>
          <w:bCs/>
          <w:lang w:val="vi-VN"/>
        </w:rPr>
      </w:pPr>
      <w:r w:rsidRPr="0057156E">
        <w:rPr>
          <w:rFonts w:ascii="Times New Roman" w:hAnsi="Times New Roman"/>
          <w:b/>
          <w:bCs/>
          <w:lang w:val="pt-BR"/>
        </w:rPr>
        <w:t>Ngô Văn Toàn*, Phan Thanh Phương**, Hoàng Thu Lan*,</w:t>
      </w:r>
    </w:p>
    <w:p w:rsidR="00341986" w:rsidRPr="0057156E" w:rsidRDefault="00341986" w:rsidP="00341986">
      <w:pPr>
        <w:contextualSpacing/>
        <w:jc w:val="right"/>
        <w:outlineLvl w:val="0"/>
        <w:rPr>
          <w:rFonts w:ascii="Times New Roman" w:hAnsi="Times New Roman"/>
          <w:b/>
          <w:bCs/>
          <w:lang w:val="pt-BR"/>
        </w:rPr>
      </w:pPr>
      <w:r w:rsidRPr="0057156E">
        <w:rPr>
          <w:rFonts w:ascii="Times New Roman" w:hAnsi="Times New Roman"/>
          <w:b/>
          <w:bCs/>
          <w:lang w:val="pt-BR"/>
        </w:rPr>
        <w:t xml:space="preserve"> Nguyễn Thành Lâm*, Nguyễn Văn Trai***</w:t>
      </w:r>
    </w:p>
    <w:p w:rsidR="00341986" w:rsidRPr="00BC5606" w:rsidRDefault="00341986" w:rsidP="00341986">
      <w:pPr>
        <w:contextualSpacing/>
        <w:jc w:val="both"/>
        <w:rPr>
          <w:rFonts w:ascii="Calibri" w:hAnsi="Calibri" w:cs="Tahoma"/>
          <w:b/>
          <w:bCs/>
          <w:lang w:val="pt-BR"/>
        </w:rPr>
      </w:pPr>
      <w:r w:rsidRPr="00BC5606">
        <w:rPr>
          <w:rFonts w:ascii="Calibri" w:hAnsi="Calibri" w:cs="Tahoma"/>
          <w:b/>
          <w:bCs/>
          <w:lang w:val="pt-BR"/>
        </w:rPr>
        <w:t>TÓM TẮT</w:t>
      </w:r>
      <w:r w:rsidRPr="00BC5606">
        <w:rPr>
          <w:rStyle w:val="FootnoteReference"/>
          <w:rFonts w:ascii="Calibri" w:hAnsi="Calibri" w:cs="Tahoma"/>
          <w:b/>
          <w:bCs/>
          <w:sz w:val="2"/>
          <w:szCs w:val="2"/>
          <w:lang w:val="pt-BR"/>
        </w:rPr>
        <w:footnoteReference w:id="1"/>
      </w:r>
    </w:p>
    <w:p w:rsidR="00341986" w:rsidRPr="00434738" w:rsidRDefault="00341986" w:rsidP="00341986">
      <w:pPr>
        <w:ind w:firstLine="360"/>
        <w:contextualSpacing/>
        <w:jc w:val="both"/>
        <w:rPr>
          <w:rFonts w:ascii="Tahoma" w:hAnsi="Tahoma" w:cs="Tahoma"/>
          <w:bCs/>
          <w:iCs/>
          <w:sz w:val="18"/>
          <w:lang w:val="vi-VN"/>
        </w:rPr>
      </w:pPr>
      <w:r w:rsidRPr="00434738">
        <w:rPr>
          <w:rFonts w:ascii="Tahoma" w:hAnsi="Tahoma" w:cs="Tahoma"/>
          <w:sz w:val="18"/>
          <w:lang w:val="pt-BR"/>
        </w:rPr>
        <w:t xml:space="preserve">Điều tra 3051 phụ nữ ở tuổi sinh sản ở 4 phường An Khê, Hòa Khê, Chính Gián và Thạc Gián của Quận Thanh Khê - Đà Nẵng và 5 phường: </w:t>
      </w:r>
      <w:r w:rsidRPr="00434738">
        <w:rPr>
          <w:rFonts w:ascii="Tahoma" w:hAnsi="Tahoma" w:cs="Tahoma"/>
          <w:sz w:val="18"/>
          <w:lang w:val="vi-VN"/>
        </w:rPr>
        <w:t>Trung dũng, Tân Mai, Tân Tiến, Tân Phong, Thống Nhất</w:t>
      </w:r>
      <w:r w:rsidRPr="00434738">
        <w:rPr>
          <w:rFonts w:ascii="Tahoma" w:hAnsi="Tahoma" w:cs="Tahoma"/>
          <w:sz w:val="18"/>
          <w:lang w:val="pt-BR"/>
        </w:rPr>
        <w:t xml:space="preserve"> của Thành phố Biên Hòa, kết quả cho thấy: t</w:t>
      </w:r>
      <w:r w:rsidRPr="00434738">
        <w:rPr>
          <w:rFonts w:ascii="Tahoma" w:hAnsi="Tahoma" w:cs="Tahoma"/>
          <w:sz w:val="18"/>
          <w:lang w:val="vi-VN"/>
        </w:rPr>
        <w:t>ần suất sẩy thai ở Thanh Khê - Đà Nẵng là 3,79%, của Biên Hòa là 6,58%, chung cho cả 2 địa phương là 5,40%</w:t>
      </w:r>
      <w:r w:rsidRPr="00434738">
        <w:rPr>
          <w:rFonts w:ascii="Tahoma" w:hAnsi="Tahoma" w:cs="Tahoma"/>
          <w:sz w:val="18"/>
          <w:lang w:val="pt-BR"/>
        </w:rPr>
        <w:t>. Tần suất</w:t>
      </w:r>
      <w:r w:rsidRPr="00434738">
        <w:rPr>
          <w:rFonts w:ascii="Tahoma" w:hAnsi="Tahoma" w:cs="Tahoma"/>
          <w:sz w:val="18"/>
          <w:lang w:val="vi-VN"/>
        </w:rPr>
        <w:t xml:space="preserve"> các phụ nữ bị sẩy thai ở Thanh Khê - Đà Nẵng là 3,92%, của Biên Hòa là 8,09%, chung cho cả 2 địa phương là 6,05%</w:t>
      </w:r>
      <w:r w:rsidRPr="00434738">
        <w:rPr>
          <w:rFonts w:ascii="Tahoma" w:hAnsi="Tahoma" w:cs="Tahoma"/>
          <w:sz w:val="18"/>
          <w:lang w:val="pt-BR"/>
        </w:rPr>
        <w:t>. Tần suất</w:t>
      </w:r>
      <w:r w:rsidRPr="00434738">
        <w:rPr>
          <w:rFonts w:ascii="Tahoma" w:hAnsi="Tahoma" w:cs="Tahoma"/>
          <w:sz w:val="18"/>
          <w:lang w:val="vi-VN"/>
        </w:rPr>
        <w:t xml:space="preserve"> thai chết lưu ở Thanh Khê - Đà Nẵng là 1,59%, của Biên Hòa là 2,38%, chung cho cả 2 địa phương là 2,05%</w:t>
      </w:r>
      <w:r w:rsidRPr="00434738">
        <w:rPr>
          <w:rFonts w:ascii="Tahoma" w:hAnsi="Tahoma" w:cs="Tahoma"/>
          <w:sz w:val="18"/>
          <w:lang w:val="pt-BR"/>
        </w:rPr>
        <w:t>. Tần suất</w:t>
      </w:r>
      <w:r w:rsidRPr="00434738">
        <w:rPr>
          <w:rFonts w:ascii="Tahoma" w:hAnsi="Tahoma" w:cs="Tahoma"/>
          <w:sz w:val="18"/>
          <w:lang w:val="vi-VN"/>
        </w:rPr>
        <w:t xml:space="preserve"> các phụ nữ có thai chết lưu ở Thanh Khê - Đà Nẵng là 1,64%, của Biên Hòa là 3,08%, chung cho cả 2 địa phương là 2,38%. </w:t>
      </w:r>
      <w:r w:rsidRPr="00434738">
        <w:rPr>
          <w:rFonts w:ascii="Tahoma" w:hAnsi="Tahoma" w:cs="Tahoma"/>
          <w:bCs/>
          <w:iCs/>
          <w:sz w:val="18"/>
          <w:lang w:val="vi-VN"/>
        </w:rPr>
        <w:t xml:space="preserve">Ở Thanh Khê - Đà Nẵng, tần suất dị tật hình thái là 1,76%, tần suất bất thường bẩm sinh là 2,4%, ở Biên Hòa, tần suất dị tật hình thái là 2,27%, tần suất bất thường bẩm sinh là 4,16%. </w:t>
      </w:r>
    </w:p>
    <w:p w:rsidR="00341986" w:rsidRPr="00434738" w:rsidRDefault="00341986" w:rsidP="00341986">
      <w:pPr>
        <w:ind w:firstLine="360"/>
        <w:contextualSpacing/>
        <w:jc w:val="both"/>
        <w:rPr>
          <w:rFonts w:ascii="Tahoma" w:hAnsi="Tahoma" w:cs="Tahoma"/>
          <w:sz w:val="18"/>
          <w:lang w:val="vi-VN"/>
        </w:rPr>
      </w:pPr>
      <w:r w:rsidRPr="00434738">
        <w:rPr>
          <w:rFonts w:ascii="Tahoma" w:hAnsi="Tahoma" w:cs="Tahoma"/>
          <w:sz w:val="18"/>
          <w:lang w:val="vi-VN"/>
        </w:rPr>
        <w:t xml:space="preserve">Số liệu thống kê ở Biên Hòa cho thấy có mối liên quan giữa bất thường thai sản với phơi nhiễm chất độc hóa học chiến tranh (OR: 3,19). </w:t>
      </w:r>
    </w:p>
    <w:p w:rsidR="00341986" w:rsidRPr="00434738" w:rsidRDefault="00341986" w:rsidP="00341986">
      <w:pPr>
        <w:ind w:firstLine="360"/>
        <w:contextualSpacing/>
        <w:jc w:val="both"/>
        <w:rPr>
          <w:rFonts w:ascii="Tahoma" w:hAnsi="Tahoma" w:cs="Tahoma"/>
          <w:bCs/>
          <w:sz w:val="18"/>
          <w:lang w:val="vi-VN"/>
        </w:rPr>
      </w:pPr>
      <w:r w:rsidRPr="00434738">
        <w:rPr>
          <w:rFonts w:ascii="Tahoma" w:hAnsi="Tahoma" w:cs="Tahoma"/>
          <w:b/>
          <w:bCs/>
          <w:i/>
          <w:sz w:val="18"/>
          <w:lang w:val="vi-VN"/>
        </w:rPr>
        <w:t>Từ khóa:</w:t>
      </w:r>
      <w:r w:rsidRPr="00434738">
        <w:rPr>
          <w:rFonts w:ascii="Tahoma" w:hAnsi="Tahoma" w:cs="Tahoma"/>
          <w:bCs/>
          <w:sz w:val="18"/>
          <w:lang w:val="vi-VN"/>
        </w:rPr>
        <w:t xml:space="preserve"> sẩy thai, thai chết lưu, dị tật bẩm sinh.</w:t>
      </w:r>
    </w:p>
    <w:p w:rsidR="00341986" w:rsidRPr="00805F80" w:rsidRDefault="00341986" w:rsidP="00341986">
      <w:pPr>
        <w:pStyle w:val="BodyTextIndent"/>
        <w:spacing w:after="0"/>
        <w:contextualSpacing/>
        <w:jc w:val="both"/>
        <w:rPr>
          <w:rStyle w:val="hps"/>
          <w:rFonts w:ascii="Tahoma" w:hAnsi="Tahoma" w:cs="Tahoma"/>
          <w:b/>
          <w:sz w:val="20"/>
        </w:rPr>
      </w:pPr>
    </w:p>
    <w:p w:rsidR="00341986" w:rsidRPr="00BC5606" w:rsidRDefault="00341986" w:rsidP="00341986">
      <w:pPr>
        <w:pStyle w:val="BodyTextIndent"/>
        <w:spacing w:after="0"/>
        <w:ind w:left="0"/>
        <w:contextualSpacing/>
        <w:jc w:val="both"/>
        <w:rPr>
          <w:rStyle w:val="hps"/>
          <w:rFonts w:ascii="Calibri" w:hAnsi="Calibri" w:cs="Tahoma"/>
          <w:b/>
        </w:rPr>
      </w:pPr>
      <w:r w:rsidRPr="00BC5606">
        <w:rPr>
          <w:rStyle w:val="hps"/>
          <w:rFonts w:ascii="Calibri" w:hAnsi="Calibri" w:cs="Tahoma"/>
          <w:b/>
        </w:rPr>
        <w:t>SUMMARY</w:t>
      </w:r>
    </w:p>
    <w:p w:rsidR="00341986" w:rsidRDefault="00341986" w:rsidP="00341986">
      <w:pPr>
        <w:pStyle w:val="BodyTextIndent"/>
        <w:spacing w:after="0"/>
        <w:ind w:left="0"/>
        <w:contextualSpacing/>
        <w:jc w:val="center"/>
        <w:rPr>
          <w:rStyle w:val="hps"/>
          <w:rFonts w:ascii="Tahoma" w:hAnsi="Tahoma" w:cs="Tahoma"/>
          <w:b/>
          <w:sz w:val="20"/>
        </w:rPr>
      </w:pPr>
      <w:r w:rsidRPr="00805F80">
        <w:rPr>
          <w:rStyle w:val="hps"/>
          <w:rFonts w:ascii="Tahoma" w:hAnsi="Tahoma" w:cs="Tahoma"/>
          <w:b/>
          <w:sz w:val="20"/>
        </w:rPr>
        <w:t>STATEMENT OF ADVERSE PREGNANCY OUTCOMES IN</w:t>
      </w:r>
      <w:r>
        <w:rPr>
          <w:rStyle w:val="hps"/>
          <w:rFonts w:ascii="Tahoma" w:hAnsi="Tahoma" w:cs="Tahoma"/>
          <w:b/>
          <w:sz w:val="20"/>
        </w:rPr>
        <w:t xml:space="preserve"> </w:t>
      </w:r>
      <w:r w:rsidRPr="00805F80">
        <w:rPr>
          <w:rStyle w:val="hps"/>
          <w:rFonts w:ascii="Tahoma" w:hAnsi="Tahoma" w:cs="Tahoma"/>
          <w:b/>
          <w:sz w:val="20"/>
        </w:rPr>
        <w:t>THANH KHE - DA NANG</w:t>
      </w:r>
    </w:p>
    <w:p w:rsidR="00341986" w:rsidRPr="00805F80" w:rsidRDefault="00341986" w:rsidP="00341986">
      <w:pPr>
        <w:pStyle w:val="BodyTextIndent"/>
        <w:spacing w:after="0"/>
        <w:ind w:left="0"/>
        <w:contextualSpacing/>
        <w:jc w:val="center"/>
        <w:rPr>
          <w:rStyle w:val="hps"/>
          <w:rFonts w:ascii="Tahoma" w:hAnsi="Tahoma" w:cs="Tahoma"/>
          <w:b/>
          <w:sz w:val="20"/>
        </w:rPr>
      </w:pPr>
      <w:r w:rsidRPr="00805F80">
        <w:rPr>
          <w:rStyle w:val="hps"/>
          <w:rFonts w:ascii="Tahoma" w:hAnsi="Tahoma" w:cs="Tahoma"/>
          <w:b/>
          <w:sz w:val="20"/>
        </w:rPr>
        <w:t>AND BIEN HOA</w:t>
      </w:r>
    </w:p>
    <w:p w:rsidR="00341986" w:rsidRPr="00434738" w:rsidRDefault="00341986" w:rsidP="00341986">
      <w:pPr>
        <w:pStyle w:val="BodyTextIndent"/>
        <w:spacing w:after="0"/>
        <w:ind w:left="0" w:firstLine="360"/>
        <w:contextualSpacing/>
        <w:jc w:val="both"/>
        <w:rPr>
          <w:rFonts w:ascii="Tahoma" w:hAnsi="Tahoma" w:cs="Tahoma"/>
          <w:bCs/>
          <w:iCs/>
          <w:sz w:val="18"/>
        </w:rPr>
      </w:pPr>
      <w:r w:rsidRPr="00434738">
        <w:rPr>
          <w:rStyle w:val="hps"/>
          <w:rFonts w:ascii="Tahoma" w:hAnsi="Tahoma" w:cs="Tahoma"/>
          <w:sz w:val="18"/>
          <w:lang w:val="en"/>
        </w:rPr>
        <w:t>Conducted</w:t>
      </w:r>
      <w:r w:rsidRPr="00434738">
        <w:rPr>
          <w:rFonts w:ascii="Tahoma" w:hAnsi="Tahoma" w:cs="Tahoma"/>
          <w:sz w:val="18"/>
          <w:lang w:val="en"/>
        </w:rPr>
        <w:t xml:space="preserve"> </w:t>
      </w:r>
      <w:r w:rsidRPr="00434738">
        <w:rPr>
          <w:rStyle w:val="hps"/>
          <w:rFonts w:ascii="Tahoma" w:hAnsi="Tahoma" w:cs="Tahoma"/>
          <w:sz w:val="18"/>
          <w:lang w:val="en"/>
        </w:rPr>
        <w:t>cross-sectional survey in</w:t>
      </w:r>
      <w:r w:rsidRPr="00434738">
        <w:rPr>
          <w:rFonts w:ascii="Tahoma" w:hAnsi="Tahoma" w:cs="Tahoma"/>
          <w:sz w:val="18"/>
          <w:lang w:val="en"/>
        </w:rPr>
        <w:t xml:space="preserve"> 3051 </w:t>
      </w:r>
      <w:r w:rsidRPr="00434738">
        <w:rPr>
          <w:rStyle w:val="hps"/>
          <w:rFonts w:ascii="Tahoma" w:hAnsi="Tahoma" w:cs="Tahoma"/>
          <w:sz w:val="18"/>
          <w:lang w:val="en"/>
        </w:rPr>
        <w:t>women</w:t>
      </w:r>
      <w:r w:rsidRPr="00434738">
        <w:rPr>
          <w:rFonts w:ascii="Tahoma" w:hAnsi="Tahoma" w:cs="Tahoma"/>
          <w:sz w:val="18"/>
          <w:lang w:val="en"/>
        </w:rPr>
        <w:t xml:space="preserve"> </w:t>
      </w:r>
      <w:r w:rsidRPr="00434738">
        <w:rPr>
          <w:rStyle w:val="hps"/>
          <w:rFonts w:ascii="Tahoma" w:hAnsi="Tahoma" w:cs="Tahoma"/>
          <w:sz w:val="18"/>
          <w:lang w:val="en"/>
        </w:rPr>
        <w:t>aged 15-49 years old in 4 wards (Thac Gian, Chinh Gian, An Khe and Hoa Khe) in Thanh Khe - Da Nang and 5 wards (Tan Tien, Tan Phong, Tan Mai, Trung Dung, Thong Nhat) in Bien Hoa),</w:t>
      </w:r>
      <w:r w:rsidRPr="00434738">
        <w:rPr>
          <w:rFonts w:ascii="Tahoma" w:hAnsi="Tahoma" w:cs="Tahoma"/>
          <w:sz w:val="18"/>
          <w:lang w:val="en"/>
        </w:rPr>
        <w:t xml:space="preserve"> </w:t>
      </w:r>
      <w:r w:rsidRPr="00434738">
        <w:rPr>
          <w:rStyle w:val="hps"/>
          <w:rFonts w:ascii="Tahoma" w:hAnsi="Tahoma" w:cs="Tahoma"/>
          <w:sz w:val="18"/>
          <w:lang w:val="en"/>
        </w:rPr>
        <w:t xml:space="preserve">we found that: </w:t>
      </w:r>
      <w:r w:rsidRPr="00434738">
        <w:rPr>
          <w:rFonts w:ascii="Tahoma" w:hAnsi="Tahoma" w:cs="Tahoma"/>
          <w:sz w:val="18"/>
          <w:lang w:val="en"/>
        </w:rPr>
        <w:t>T</w:t>
      </w:r>
      <w:r w:rsidRPr="00434738">
        <w:rPr>
          <w:rStyle w:val="hps"/>
          <w:rFonts w:ascii="Tahoma" w:hAnsi="Tahoma" w:cs="Tahoma"/>
          <w:sz w:val="18"/>
          <w:lang w:val="en"/>
        </w:rPr>
        <w:t>he rate of</w:t>
      </w:r>
      <w:r w:rsidRPr="00434738">
        <w:rPr>
          <w:rFonts w:ascii="Tahoma" w:hAnsi="Tahoma" w:cs="Tahoma"/>
          <w:sz w:val="18"/>
          <w:lang w:val="en"/>
        </w:rPr>
        <w:t xml:space="preserve"> spontaneous abortion in Thanh Khe - Da Nang is: 3.79%, in Bien Hoa is 6.58%, in both regions is 5.40%.</w:t>
      </w:r>
      <w:r w:rsidRPr="00434738">
        <w:rPr>
          <w:rStyle w:val="hps"/>
          <w:rFonts w:ascii="Tahoma" w:hAnsi="Tahoma" w:cs="Tahoma"/>
          <w:sz w:val="18"/>
          <w:lang w:val="en"/>
        </w:rPr>
        <w:t xml:space="preserve"> The proportion of</w:t>
      </w:r>
      <w:r w:rsidRPr="00434738">
        <w:rPr>
          <w:rFonts w:ascii="Tahoma" w:hAnsi="Tahoma" w:cs="Tahoma"/>
          <w:sz w:val="18"/>
          <w:lang w:val="en"/>
        </w:rPr>
        <w:t xml:space="preserve"> </w:t>
      </w:r>
      <w:r w:rsidRPr="00434738">
        <w:rPr>
          <w:rStyle w:val="hps"/>
          <w:rFonts w:ascii="Tahoma" w:hAnsi="Tahoma" w:cs="Tahoma"/>
          <w:sz w:val="18"/>
          <w:lang w:val="en"/>
        </w:rPr>
        <w:t>maternal with</w:t>
      </w:r>
      <w:r w:rsidRPr="00434738">
        <w:rPr>
          <w:rFonts w:ascii="Tahoma" w:hAnsi="Tahoma" w:cs="Tahoma"/>
          <w:sz w:val="18"/>
          <w:lang w:val="en"/>
        </w:rPr>
        <w:t xml:space="preserve"> </w:t>
      </w:r>
      <w:r w:rsidRPr="00434738">
        <w:rPr>
          <w:rStyle w:val="hps"/>
          <w:rFonts w:ascii="Tahoma" w:hAnsi="Tahoma" w:cs="Tahoma"/>
          <w:sz w:val="18"/>
          <w:lang w:val="en"/>
        </w:rPr>
        <w:t>miscarriage</w:t>
      </w:r>
      <w:r w:rsidRPr="00434738">
        <w:rPr>
          <w:rFonts w:ascii="Tahoma" w:hAnsi="Tahoma" w:cs="Tahoma"/>
          <w:sz w:val="18"/>
          <w:lang w:val="en"/>
        </w:rPr>
        <w:t xml:space="preserve"> in Thanh Khe - </w:t>
      </w:r>
      <w:smartTag w:uri="urn:schemas-microsoft-com:office:smarttags" w:element="place">
        <w:smartTag w:uri="urn:schemas-microsoft-com:office:smarttags" w:element="City">
          <w:r w:rsidRPr="00434738">
            <w:rPr>
              <w:rFonts w:ascii="Tahoma" w:hAnsi="Tahoma" w:cs="Tahoma"/>
              <w:sz w:val="18"/>
              <w:lang w:val="en"/>
            </w:rPr>
            <w:t>Da Nang</w:t>
          </w:r>
        </w:smartTag>
      </w:smartTag>
      <w:r w:rsidRPr="00434738">
        <w:rPr>
          <w:rFonts w:ascii="Tahoma" w:hAnsi="Tahoma" w:cs="Tahoma"/>
          <w:sz w:val="18"/>
          <w:lang w:val="en"/>
        </w:rPr>
        <w:t xml:space="preserve"> is: 3.92%, in Bien Hoa is 8.09%, in both regions is 6.05%. T</w:t>
      </w:r>
      <w:r w:rsidRPr="00434738">
        <w:rPr>
          <w:rStyle w:val="hps"/>
          <w:rFonts w:ascii="Tahoma" w:hAnsi="Tahoma" w:cs="Tahoma"/>
          <w:sz w:val="18"/>
          <w:lang w:val="en"/>
        </w:rPr>
        <w:t>he rate of</w:t>
      </w:r>
      <w:r w:rsidRPr="00434738">
        <w:rPr>
          <w:rFonts w:ascii="Tahoma" w:hAnsi="Tahoma" w:cs="Tahoma"/>
          <w:sz w:val="18"/>
          <w:lang w:val="en"/>
        </w:rPr>
        <w:t xml:space="preserve"> </w:t>
      </w:r>
      <w:r w:rsidRPr="00434738">
        <w:rPr>
          <w:rStyle w:val="hps"/>
          <w:rFonts w:ascii="Tahoma" w:hAnsi="Tahoma" w:cs="Tahoma"/>
          <w:sz w:val="18"/>
          <w:lang w:val="en"/>
        </w:rPr>
        <w:t>stillbirth</w:t>
      </w:r>
      <w:r w:rsidRPr="00434738">
        <w:rPr>
          <w:rFonts w:ascii="Tahoma" w:hAnsi="Tahoma" w:cs="Tahoma"/>
          <w:sz w:val="18"/>
          <w:lang w:val="en"/>
        </w:rPr>
        <w:t xml:space="preserve"> in Thanh Khe - </w:t>
      </w:r>
      <w:smartTag w:uri="urn:schemas-microsoft-com:office:smarttags" w:element="place">
        <w:smartTag w:uri="urn:schemas-microsoft-com:office:smarttags" w:element="City">
          <w:r w:rsidRPr="00434738">
            <w:rPr>
              <w:rFonts w:ascii="Tahoma" w:hAnsi="Tahoma" w:cs="Tahoma"/>
              <w:sz w:val="18"/>
              <w:lang w:val="en"/>
            </w:rPr>
            <w:t>Da Nang</w:t>
          </w:r>
        </w:smartTag>
      </w:smartTag>
      <w:r w:rsidRPr="00434738">
        <w:rPr>
          <w:rFonts w:ascii="Tahoma" w:hAnsi="Tahoma" w:cs="Tahoma"/>
          <w:sz w:val="18"/>
          <w:lang w:val="en"/>
        </w:rPr>
        <w:t xml:space="preserve"> is: 1.59%, in Bien Hoa is 2.38%, in both regions is 2.05%.</w:t>
      </w:r>
      <w:r w:rsidRPr="00434738">
        <w:rPr>
          <w:rStyle w:val="hps"/>
          <w:rFonts w:ascii="Tahoma" w:hAnsi="Tahoma" w:cs="Tahoma"/>
          <w:sz w:val="18"/>
          <w:lang w:val="en"/>
        </w:rPr>
        <w:t xml:space="preserve"> The proportion of</w:t>
      </w:r>
      <w:r w:rsidRPr="00434738">
        <w:rPr>
          <w:rFonts w:ascii="Tahoma" w:hAnsi="Tahoma" w:cs="Tahoma"/>
          <w:sz w:val="18"/>
          <w:lang w:val="en"/>
        </w:rPr>
        <w:t xml:space="preserve"> </w:t>
      </w:r>
      <w:r w:rsidRPr="00434738">
        <w:rPr>
          <w:rStyle w:val="hps"/>
          <w:rFonts w:ascii="Tahoma" w:hAnsi="Tahoma" w:cs="Tahoma"/>
          <w:sz w:val="18"/>
          <w:lang w:val="en"/>
        </w:rPr>
        <w:t>maternal with</w:t>
      </w:r>
      <w:r w:rsidRPr="00434738">
        <w:rPr>
          <w:rFonts w:ascii="Tahoma" w:hAnsi="Tahoma" w:cs="Tahoma"/>
          <w:sz w:val="18"/>
          <w:lang w:val="en"/>
        </w:rPr>
        <w:t xml:space="preserve"> </w:t>
      </w:r>
      <w:r w:rsidRPr="00434738">
        <w:rPr>
          <w:rStyle w:val="hps"/>
          <w:rFonts w:ascii="Tahoma" w:hAnsi="Tahoma" w:cs="Tahoma"/>
          <w:sz w:val="18"/>
          <w:lang w:val="en"/>
        </w:rPr>
        <w:t xml:space="preserve">stillbirth </w:t>
      </w:r>
      <w:r w:rsidRPr="00434738">
        <w:rPr>
          <w:rFonts w:ascii="Tahoma" w:hAnsi="Tahoma" w:cs="Tahoma"/>
          <w:sz w:val="18"/>
          <w:lang w:val="en"/>
        </w:rPr>
        <w:t xml:space="preserve">in Thanh Khe - </w:t>
      </w:r>
      <w:smartTag w:uri="urn:schemas-microsoft-com:office:smarttags" w:element="place">
        <w:smartTag w:uri="urn:schemas-microsoft-com:office:smarttags" w:element="City">
          <w:r w:rsidRPr="00434738">
            <w:rPr>
              <w:rFonts w:ascii="Tahoma" w:hAnsi="Tahoma" w:cs="Tahoma"/>
              <w:sz w:val="18"/>
              <w:lang w:val="en"/>
            </w:rPr>
            <w:t>Da Nang</w:t>
          </w:r>
        </w:smartTag>
      </w:smartTag>
      <w:r w:rsidRPr="00434738">
        <w:rPr>
          <w:rFonts w:ascii="Tahoma" w:hAnsi="Tahoma" w:cs="Tahoma"/>
          <w:sz w:val="18"/>
          <w:lang w:val="en"/>
        </w:rPr>
        <w:t xml:space="preserve"> is: 1.64%, in Bien Hoa is 3.08%, in both regions is 2.38%. </w:t>
      </w:r>
      <w:r w:rsidRPr="00434738">
        <w:rPr>
          <w:rFonts w:ascii="Tahoma" w:hAnsi="Tahoma" w:cs="Tahoma"/>
          <w:bCs/>
          <w:iCs/>
          <w:sz w:val="18"/>
        </w:rPr>
        <w:t xml:space="preserve">In Thanh Khe - </w:t>
      </w:r>
      <w:smartTag w:uri="urn:schemas-microsoft-com:office:smarttags" w:element="place">
        <w:smartTag w:uri="urn:schemas-microsoft-com:office:smarttags" w:element="City">
          <w:r w:rsidRPr="00434738">
            <w:rPr>
              <w:rFonts w:ascii="Tahoma" w:hAnsi="Tahoma" w:cs="Tahoma"/>
              <w:bCs/>
              <w:iCs/>
              <w:sz w:val="18"/>
            </w:rPr>
            <w:t>Da Nang</w:t>
          </w:r>
        </w:smartTag>
      </w:smartTag>
      <w:r w:rsidRPr="00434738">
        <w:rPr>
          <w:rFonts w:ascii="Tahoma" w:hAnsi="Tahoma" w:cs="Tahoma"/>
          <w:bCs/>
          <w:iCs/>
          <w:sz w:val="18"/>
        </w:rPr>
        <w:t>, the rate of malformation is 1.76%, the rate of birth defect is 2.4%, In Bien Hoa, the rate of malformation is 2.27%, the rate of birth defect is 4.16%. In Bien Hoa, there is correlation between abnormal pregnancy and exposure to agent orange chemical (OR: 3.19).</w:t>
      </w:r>
    </w:p>
    <w:p w:rsidR="00341986" w:rsidRPr="00434738" w:rsidRDefault="00341986" w:rsidP="00341986">
      <w:pPr>
        <w:pStyle w:val="BodyTextIndent"/>
        <w:spacing w:after="0"/>
        <w:ind w:left="0" w:firstLine="360"/>
        <w:contextualSpacing/>
        <w:jc w:val="both"/>
        <w:rPr>
          <w:rFonts w:ascii="Tahoma" w:hAnsi="Tahoma" w:cs="Tahoma"/>
          <w:sz w:val="18"/>
          <w:lang w:val="en"/>
        </w:rPr>
      </w:pPr>
      <w:r w:rsidRPr="00434738">
        <w:rPr>
          <w:rFonts w:ascii="Tahoma" w:hAnsi="Tahoma" w:cs="Tahoma"/>
          <w:b/>
          <w:i/>
          <w:sz w:val="18"/>
          <w:lang w:val="en"/>
        </w:rPr>
        <w:t>Key words:</w:t>
      </w:r>
      <w:r w:rsidRPr="00434738">
        <w:rPr>
          <w:rFonts w:ascii="Tahoma" w:hAnsi="Tahoma" w:cs="Tahoma"/>
          <w:sz w:val="18"/>
          <w:lang w:val="en"/>
        </w:rPr>
        <w:t xml:space="preserve"> spontaneous abortion, </w:t>
      </w:r>
      <w:r w:rsidRPr="00434738">
        <w:rPr>
          <w:rStyle w:val="hps"/>
          <w:rFonts w:ascii="Tahoma" w:hAnsi="Tahoma" w:cs="Tahoma"/>
          <w:sz w:val="18"/>
          <w:lang w:val="en"/>
        </w:rPr>
        <w:t>stillbirth, birth defects, agent orange chemical</w:t>
      </w:r>
      <w:r w:rsidRPr="00434738">
        <w:rPr>
          <w:rFonts w:ascii="Tahoma" w:hAnsi="Tahoma" w:cs="Tahoma"/>
          <w:sz w:val="18"/>
          <w:lang w:val="en"/>
        </w:rPr>
        <w:t>.</w:t>
      </w:r>
    </w:p>
    <w:p w:rsidR="007C6360" w:rsidRPr="00341986" w:rsidRDefault="007C6360" w:rsidP="00341986"/>
    <w:sectPr w:rsidR="007C6360" w:rsidRPr="003419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8A" w:rsidRDefault="002B078A" w:rsidP="00316445">
      <w:r>
        <w:separator/>
      </w:r>
    </w:p>
  </w:endnote>
  <w:endnote w:type="continuationSeparator" w:id="0">
    <w:p w:rsidR="002B078A" w:rsidRDefault="002B078A" w:rsidP="0031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8A" w:rsidRDefault="002B078A" w:rsidP="00316445">
      <w:r>
        <w:separator/>
      </w:r>
    </w:p>
  </w:footnote>
  <w:footnote w:type="continuationSeparator" w:id="0">
    <w:p w:rsidR="002B078A" w:rsidRDefault="002B078A" w:rsidP="00316445">
      <w:r>
        <w:continuationSeparator/>
      </w:r>
    </w:p>
  </w:footnote>
  <w:footnote w:id="1">
    <w:p w:rsidR="00341986" w:rsidRPr="00585B6A" w:rsidRDefault="00341986" w:rsidP="00341986">
      <w:pPr>
        <w:contextualSpacing/>
        <w:jc w:val="both"/>
        <w:rPr>
          <w:rFonts w:ascii="Tahoma" w:hAnsi="Tahoma" w:cs="Tahoma"/>
          <w:bCs/>
          <w:sz w:val="18"/>
          <w:lang w:val="vi-V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D"/>
    <w:rsid w:val="000A754C"/>
    <w:rsid w:val="002B078A"/>
    <w:rsid w:val="00316445"/>
    <w:rsid w:val="00341986"/>
    <w:rsid w:val="00454804"/>
    <w:rsid w:val="007C6360"/>
    <w:rsid w:val="0085284D"/>
    <w:rsid w:val="00C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03B7-FFBB-4B96-A045-034A6CD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316445"/>
    <w:rPr>
      <w:vertAlign w:val="superscript"/>
    </w:rPr>
  </w:style>
  <w:style w:type="character" w:styleId="Emphasis">
    <w:name w:val="Emphasis"/>
    <w:uiPriority w:val="20"/>
    <w:qFormat/>
    <w:rsid w:val="00316445"/>
    <w:rPr>
      <w:i/>
      <w:iCs/>
    </w:rPr>
  </w:style>
  <w:style w:type="character" w:customStyle="1" w:styleId="st">
    <w:name w:val="st"/>
    <w:basedOn w:val="DefaultParagraphFont"/>
    <w:rsid w:val="00316445"/>
  </w:style>
  <w:style w:type="character" w:customStyle="1" w:styleId="hps">
    <w:name w:val="hps"/>
    <w:basedOn w:val="DefaultParagraphFont"/>
    <w:rsid w:val="00341986"/>
  </w:style>
  <w:style w:type="paragraph" w:styleId="BodyTextIndent">
    <w:name w:val="Body Text Indent"/>
    <w:basedOn w:val="Normal"/>
    <w:link w:val="BodyTextIndentChar1"/>
    <w:rsid w:val="0034198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rsid w:val="00341986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BodyTextIndentChar1">
    <w:name w:val="Body Text Indent Char1"/>
    <w:link w:val="BodyTextIndent"/>
    <w:rsid w:val="00341986"/>
    <w:rPr>
      <w:rFonts w:ascii=".VnTime" w:eastAsia="Times New Roman" w:hAnsi=".VnTime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341986"/>
    <w:pPr>
      <w:overflowPunct/>
      <w:autoSpaceDE/>
      <w:autoSpaceDN/>
      <w:adjustRightInd/>
      <w:spacing w:before="120" w:line="400" w:lineRule="exact"/>
      <w:ind w:firstLine="3261"/>
      <w:textAlignment w:val="auto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341986"/>
    <w:rPr>
      <w:rFonts w:ascii=".VnTime" w:eastAsia="Times New Roman" w:hAnsi=".VnTime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2015-06-04T08:42:00Z</dcterms:created>
  <dcterms:modified xsi:type="dcterms:W3CDTF">2015-06-05T08:30:00Z</dcterms:modified>
</cp:coreProperties>
</file>