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90" w:rsidRDefault="009C0590" w:rsidP="009C0590">
      <w:pPr>
        <w:ind w:right="117"/>
        <w:contextualSpacing/>
        <w:jc w:val="center"/>
        <w:rPr>
          <w:rFonts w:ascii="Cambria" w:hAnsi="Cambria" w:cs="Tahoma"/>
          <w:b/>
          <w:sz w:val="28"/>
        </w:rPr>
      </w:pPr>
      <w:r w:rsidRPr="00995769">
        <w:rPr>
          <w:rFonts w:ascii="Cambria" w:hAnsi="Cambria" w:cs="Tahoma"/>
          <w:b/>
          <w:sz w:val="28"/>
        </w:rPr>
        <w:t>NGHIÊN CỨU NHỊP THỞ VÀ MỘT SỐ YẾU TỐ</w:t>
      </w:r>
      <w:r>
        <w:rPr>
          <w:rFonts w:ascii="Cambria" w:hAnsi="Cambria" w:cs="Tahoma"/>
          <w:b/>
          <w:sz w:val="28"/>
        </w:rPr>
        <w:t xml:space="preserve"> </w:t>
      </w:r>
      <w:r w:rsidRPr="00995769">
        <w:rPr>
          <w:rFonts w:ascii="Cambria" w:hAnsi="Cambria" w:cs="Tahoma"/>
          <w:b/>
          <w:sz w:val="28"/>
        </w:rPr>
        <w:t>ẢNH HƯỞNG</w:t>
      </w:r>
      <w:r>
        <w:rPr>
          <w:rFonts w:ascii="Cambria" w:hAnsi="Cambria" w:cs="Tahoma"/>
          <w:b/>
          <w:sz w:val="28"/>
        </w:rPr>
        <w:t xml:space="preserve"> </w:t>
      </w:r>
      <w:r w:rsidRPr="00995769">
        <w:rPr>
          <w:rFonts w:ascii="Cambria" w:hAnsi="Cambria" w:cs="Tahoma"/>
          <w:b/>
          <w:sz w:val="28"/>
        </w:rPr>
        <w:t>ĐẾN</w:t>
      </w:r>
    </w:p>
    <w:p w:rsidR="009C0590" w:rsidRPr="00995769" w:rsidRDefault="009C0590" w:rsidP="009C0590">
      <w:pPr>
        <w:ind w:right="117"/>
        <w:contextualSpacing/>
        <w:jc w:val="center"/>
        <w:rPr>
          <w:rFonts w:ascii="Cambria" w:hAnsi="Cambria" w:cs="Tahoma"/>
          <w:b/>
          <w:sz w:val="28"/>
        </w:rPr>
      </w:pPr>
      <w:r>
        <w:rPr>
          <w:rFonts w:ascii="Cambria" w:hAnsi="Cambria" w:cs="Tahoma"/>
          <w:b/>
          <w:sz w:val="28"/>
        </w:rPr>
        <w:t xml:space="preserve"> </w:t>
      </w:r>
      <w:r w:rsidRPr="00995769">
        <w:rPr>
          <w:rFonts w:ascii="Cambria" w:hAnsi="Cambria" w:cs="Tahoma"/>
          <w:b/>
          <w:sz w:val="28"/>
        </w:rPr>
        <w:t>NHỊP THỞ Ở TRẺ ĐẺ NON</w:t>
      </w:r>
      <w:r>
        <w:rPr>
          <w:rFonts w:ascii="Cambria" w:hAnsi="Cambria" w:cs="Tahoma"/>
          <w:b/>
          <w:sz w:val="28"/>
        </w:rPr>
        <w:t xml:space="preserve"> </w:t>
      </w:r>
      <w:r w:rsidRPr="00995769">
        <w:rPr>
          <w:rFonts w:ascii="Cambria" w:hAnsi="Cambria" w:cs="Tahoma"/>
          <w:b/>
          <w:sz w:val="28"/>
        </w:rPr>
        <w:t>TẠI BỆNH VIỆN XANH PÔN NĂM 2012-2013</w:t>
      </w:r>
    </w:p>
    <w:p w:rsidR="009C0590" w:rsidRDefault="009C0590" w:rsidP="009C0590">
      <w:pPr>
        <w:pStyle w:val="ListParagraph1"/>
        <w:spacing w:after="0" w:line="240" w:lineRule="auto"/>
        <w:ind w:left="0" w:right="-46"/>
        <w:jc w:val="right"/>
        <w:rPr>
          <w:rFonts w:ascii="Tahoma" w:hAnsi="Tahoma" w:cs="Tahoma"/>
          <w:b/>
          <w:sz w:val="20"/>
          <w:szCs w:val="20"/>
        </w:rPr>
      </w:pPr>
    </w:p>
    <w:p w:rsidR="009C0590" w:rsidRPr="00C677AF" w:rsidRDefault="009C0590" w:rsidP="009C0590">
      <w:pPr>
        <w:pStyle w:val="ListParagraph1"/>
        <w:spacing w:after="0" w:line="240" w:lineRule="auto"/>
        <w:ind w:left="0" w:right="-46"/>
        <w:jc w:val="right"/>
        <w:rPr>
          <w:rFonts w:ascii="Times New Roman" w:hAnsi="Times New Roman"/>
          <w:b/>
          <w:sz w:val="24"/>
          <w:szCs w:val="20"/>
        </w:rPr>
      </w:pPr>
      <w:r w:rsidRPr="00C677AF">
        <w:rPr>
          <w:rFonts w:ascii="Times New Roman" w:hAnsi="Times New Roman"/>
          <w:b/>
          <w:sz w:val="24"/>
          <w:szCs w:val="20"/>
        </w:rPr>
        <w:t xml:space="preserve">Bùi Thành Đạt*, Nguyễn Duy Anh*, Phạm Thị Hương Giang*, </w:t>
      </w:r>
    </w:p>
    <w:p w:rsidR="009C0590" w:rsidRPr="00C677AF" w:rsidRDefault="009C0590" w:rsidP="009C0590">
      <w:pPr>
        <w:pStyle w:val="ListParagraph1"/>
        <w:spacing w:after="0" w:line="240" w:lineRule="auto"/>
        <w:ind w:left="0" w:right="-46"/>
        <w:jc w:val="right"/>
        <w:rPr>
          <w:rFonts w:ascii="Times New Roman" w:hAnsi="Times New Roman"/>
          <w:b/>
          <w:sz w:val="24"/>
          <w:szCs w:val="20"/>
        </w:rPr>
      </w:pPr>
      <w:r w:rsidRPr="00C677AF">
        <w:rPr>
          <w:rFonts w:ascii="Times New Roman" w:hAnsi="Times New Roman"/>
          <w:b/>
          <w:sz w:val="24"/>
          <w:szCs w:val="20"/>
        </w:rPr>
        <w:t>Trần Sơn Hải*, Vũ Thu Hương*, Trần Ngọc Mạnh Tú*,</w:t>
      </w:r>
    </w:p>
    <w:p w:rsidR="009C0590" w:rsidRPr="00C677AF" w:rsidRDefault="009C0590" w:rsidP="009C0590">
      <w:pPr>
        <w:pStyle w:val="ListParagraph1"/>
        <w:spacing w:after="0" w:line="240" w:lineRule="auto"/>
        <w:ind w:left="0" w:right="-46"/>
        <w:jc w:val="right"/>
        <w:rPr>
          <w:rFonts w:ascii="Times New Roman" w:hAnsi="Times New Roman"/>
          <w:sz w:val="24"/>
          <w:szCs w:val="20"/>
        </w:rPr>
      </w:pPr>
      <w:r w:rsidRPr="00C677AF">
        <w:rPr>
          <w:rFonts w:ascii="Times New Roman" w:hAnsi="Times New Roman"/>
          <w:b/>
          <w:sz w:val="24"/>
          <w:szCs w:val="20"/>
        </w:rPr>
        <w:t xml:space="preserve"> Lê Mai Anh*, Nguyễn Thanh Thúy**</w:t>
      </w:r>
    </w:p>
    <w:p w:rsidR="009C0590" w:rsidRPr="00995769" w:rsidRDefault="009C0590" w:rsidP="009C0590">
      <w:pPr>
        <w:ind w:right="-46"/>
        <w:contextualSpacing/>
        <w:jc w:val="both"/>
        <w:rPr>
          <w:rFonts w:ascii="Calibri" w:hAnsi="Calibri" w:cs="Tahoma"/>
          <w:b/>
        </w:rPr>
      </w:pPr>
      <w:r w:rsidRPr="00995769">
        <w:rPr>
          <w:rFonts w:ascii="Calibri" w:hAnsi="Calibri" w:cs="Tahoma"/>
          <w:b/>
        </w:rPr>
        <w:t>TÓM TẮT</w:t>
      </w:r>
      <w:r w:rsidRPr="00995769">
        <w:rPr>
          <w:rStyle w:val="FootnoteReference"/>
          <w:rFonts w:ascii="Calibri" w:hAnsi="Calibri" w:cs="Tahoma"/>
          <w:b/>
          <w:sz w:val="2"/>
          <w:szCs w:val="2"/>
        </w:rPr>
        <w:footnoteReference w:id="1"/>
      </w:r>
    </w:p>
    <w:p w:rsidR="009C0590" w:rsidRPr="00246B5E" w:rsidRDefault="009C0590" w:rsidP="009C0590">
      <w:pPr>
        <w:ind w:right="-46" w:firstLine="360"/>
        <w:contextualSpacing/>
        <w:jc w:val="both"/>
        <w:rPr>
          <w:rFonts w:ascii="Tahoma" w:hAnsi="Tahoma" w:cs="Tahoma"/>
          <w:sz w:val="18"/>
        </w:rPr>
      </w:pPr>
      <w:r w:rsidRPr="00246B5E">
        <w:rPr>
          <w:rFonts w:ascii="Tahoma" w:hAnsi="Tahoma" w:cs="Tahoma"/>
          <w:b/>
          <w:sz w:val="18"/>
        </w:rPr>
        <w:t xml:space="preserve">Mục tiêu: </w:t>
      </w:r>
      <w:r w:rsidRPr="00246B5E">
        <w:rPr>
          <w:rFonts w:ascii="Tahoma" w:hAnsi="Tahoma" w:cs="Tahoma"/>
          <w:sz w:val="18"/>
        </w:rPr>
        <w:t>nhận xét nhịp thở, đánh giá sự ảnh hưởng của tuổi thai và cân nặng đến nhịp thở của trẻ đẻ non</w:t>
      </w:r>
      <w:r>
        <w:rPr>
          <w:rFonts w:ascii="Tahoma" w:hAnsi="Tahoma" w:cs="Tahoma"/>
          <w:sz w:val="18"/>
        </w:rPr>
        <w:t xml:space="preserve">. </w:t>
      </w:r>
      <w:r w:rsidRPr="00246B5E">
        <w:rPr>
          <w:rFonts w:ascii="Tahoma" w:hAnsi="Tahoma" w:cs="Tahoma"/>
          <w:b/>
          <w:sz w:val="18"/>
        </w:rPr>
        <w:t>Đối tượng và phương pháp:</w:t>
      </w:r>
      <w:r w:rsidRPr="00246B5E">
        <w:rPr>
          <w:rFonts w:ascii="Tahoma" w:hAnsi="Tahoma" w:cs="Tahoma"/>
          <w:sz w:val="18"/>
        </w:rPr>
        <w:t>106 trẻ, là những trẻ đẻ non tại bệnh viện Xanh Pôn, dùng phương pháp nghiên cứu mô tả cắt ngang, hồi cứu bệnh án để thu thập số liệu.</w:t>
      </w:r>
      <w:r>
        <w:rPr>
          <w:rFonts w:ascii="Tahoma" w:hAnsi="Tahoma" w:cs="Tahoma"/>
          <w:sz w:val="18"/>
        </w:rPr>
        <w:t xml:space="preserve"> </w:t>
      </w:r>
      <w:r w:rsidRPr="00246B5E">
        <w:rPr>
          <w:rFonts w:ascii="Tahoma" w:hAnsi="Tahoma" w:cs="Tahoma"/>
          <w:b/>
          <w:sz w:val="18"/>
        </w:rPr>
        <w:t xml:space="preserve">Kết Quả: </w:t>
      </w:r>
      <w:r w:rsidRPr="00246B5E">
        <w:rPr>
          <w:rFonts w:ascii="Tahoma" w:hAnsi="Tahoma" w:cs="Tahoma"/>
          <w:sz w:val="18"/>
        </w:rPr>
        <w:t>Trong 106 trẻ có 48 (45,3%) trẻ thở nhanh. Trong đó, nhóm cân nặng nhỏ hơn 1700g: ở tuổi thai 28-32 tuần có 29 (80,6%) trẻ thở nhanh,và ở tuổi thai 33-36 tuần có 6 (46,2%). Nhóm cân nặng từ 1700g: ở tuổi thai 28-32 tuần có 8</w:t>
      </w:r>
      <w:r>
        <w:rPr>
          <w:rFonts w:ascii="Tahoma" w:hAnsi="Tahoma" w:cs="Tahoma"/>
          <w:sz w:val="18"/>
        </w:rPr>
        <w:t xml:space="preserve"> </w:t>
      </w:r>
      <w:r w:rsidRPr="00246B5E">
        <w:rPr>
          <w:rFonts w:ascii="Tahoma" w:hAnsi="Tahoma" w:cs="Tahoma"/>
          <w:sz w:val="18"/>
        </w:rPr>
        <w:t>(44,4%) trẻ thở nhanh và ở 33-36 tuần có 5</w:t>
      </w:r>
      <w:r>
        <w:rPr>
          <w:rFonts w:ascii="Tahoma" w:hAnsi="Tahoma" w:cs="Tahoma"/>
          <w:sz w:val="18"/>
        </w:rPr>
        <w:t xml:space="preserve"> </w:t>
      </w:r>
      <w:r w:rsidRPr="00246B5E">
        <w:rPr>
          <w:rFonts w:ascii="Tahoma" w:hAnsi="Tahoma" w:cs="Tahoma"/>
          <w:sz w:val="18"/>
        </w:rPr>
        <w:t>(12,8%) trẻ có thở nhanh.</w:t>
      </w:r>
      <w:r>
        <w:rPr>
          <w:rFonts w:ascii="Tahoma" w:hAnsi="Tahoma" w:cs="Tahoma"/>
          <w:sz w:val="18"/>
        </w:rPr>
        <w:t xml:space="preserve"> </w:t>
      </w:r>
      <w:r w:rsidRPr="00246B5E">
        <w:rPr>
          <w:rFonts w:ascii="Tahoma" w:hAnsi="Tahoma" w:cs="Tahoma"/>
          <w:b/>
          <w:sz w:val="18"/>
        </w:rPr>
        <w:t>Kết luận</w:t>
      </w:r>
      <w:r w:rsidRPr="00120C58">
        <w:rPr>
          <w:rFonts w:ascii="Tahoma" w:hAnsi="Tahoma" w:cs="Tahoma"/>
          <w:b/>
          <w:sz w:val="18"/>
        </w:rPr>
        <w:t>:</w:t>
      </w:r>
      <w:r w:rsidRPr="00246B5E">
        <w:rPr>
          <w:rFonts w:ascii="Tahoma" w:hAnsi="Tahoma" w:cs="Tahoma"/>
          <w:sz w:val="18"/>
        </w:rPr>
        <w:t xml:space="preserve"> trẻ đẻ non có tỷ lệ thở nhanh cao</w:t>
      </w:r>
      <w:r w:rsidRPr="00217F2B">
        <w:rPr>
          <w:rFonts w:ascii="Tahoma" w:hAnsi="Tahoma" w:cs="Tahoma"/>
          <w:spacing w:val="-8"/>
          <w:sz w:val="18"/>
          <w:szCs w:val="18"/>
        </w:rPr>
        <w:t>. Trong đó, những trẻ có cân nặng hoặc/và tuổi thai thấp hơn sẽ có tỷ lệ thở nhanh cao hơn.</w:t>
      </w:r>
    </w:p>
    <w:p w:rsidR="009C0590" w:rsidRPr="00246B5E" w:rsidRDefault="009C0590" w:rsidP="009C0590">
      <w:pPr>
        <w:ind w:right="-46" w:firstLine="360"/>
        <w:contextualSpacing/>
        <w:jc w:val="both"/>
        <w:rPr>
          <w:rFonts w:ascii="Tahoma" w:hAnsi="Tahoma" w:cs="Tahoma"/>
          <w:spacing w:val="-2"/>
          <w:sz w:val="20"/>
        </w:rPr>
      </w:pPr>
      <w:r w:rsidRPr="00120C58">
        <w:rPr>
          <w:rFonts w:ascii="Tahoma" w:hAnsi="Tahoma" w:cs="Tahoma"/>
          <w:b/>
          <w:i/>
          <w:spacing w:val="-2"/>
          <w:sz w:val="18"/>
        </w:rPr>
        <w:t>Từ khóa:</w:t>
      </w:r>
      <w:r w:rsidRPr="00246B5E">
        <w:rPr>
          <w:rFonts w:ascii="Tahoma" w:hAnsi="Tahoma" w:cs="Tahoma"/>
          <w:spacing w:val="-2"/>
          <w:sz w:val="18"/>
        </w:rPr>
        <w:t xml:space="preserve"> Đẻ non, thở nhanh</w:t>
      </w:r>
      <w:r w:rsidRPr="00246B5E">
        <w:rPr>
          <w:rFonts w:ascii="Tahoma" w:hAnsi="Tahoma" w:cs="Tahoma"/>
          <w:spacing w:val="-2"/>
          <w:sz w:val="20"/>
        </w:rPr>
        <w:t>, cân nặng, tuổi thai</w:t>
      </w:r>
    </w:p>
    <w:p w:rsidR="009C0590" w:rsidRPr="00805F80" w:rsidRDefault="009C0590" w:rsidP="009C0590">
      <w:pPr>
        <w:ind w:right="-46"/>
        <w:contextualSpacing/>
        <w:jc w:val="both"/>
        <w:rPr>
          <w:rFonts w:ascii="Tahoma" w:hAnsi="Tahoma" w:cs="Tahoma"/>
          <w:b/>
          <w:sz w:val="20"/>
        </w:rPr>
      </w:pPr>
    </w:p>
    <w:p w:rsidR="009C0590" w:rsidRPr="00995769" w:rsidRDefault="009C0590" w:rsidP="009C0590">
      <w:pPr>
        <w:ind w:right="-46"/>
        <w:contextualSpacing/>
        <w:jc w:val="both"/>
        <w:rPr>
          <w:rFonts w:ascii="Calibri" w:hAnsi="Calibri" w:cs="Tahoma"/>
          <w:b/>
        </w:rPr>
      </w:pPr>
      <w:r w:rsidRPr="00995769">
        <w:rPr>
          <w:rFonts w:ascii="Calibri" w:hAnsi="Calibri" w:cs="Tahoma"/>
          <w:b/>
        </w:rPr>
        <w:t>SUMMARY</w:t>
      </w:r>
    </w:p>
    <w:p w:rsidR="009C0590" w:rsidRDefault="009C0590" w:rsidP="009C0590">
      <w:pPr>
        <w:ind w:right="-46"/>
        <w:contextualSpacing/>
        <w:jc w:val="center"/>
        <w:rPr>
          <w:rFonts w:ascii="Tahoma" w:hAnsi="Tahoma" w:cs="Tahoma"/>
          <w:b/>
          <w:sz w:val="20"/>
        </w:rPr>
      </w:pPr>
      <w:r w:rsidRPr="00805F80">
        <w:rPr>
          <w:rFonts w:ascii="Tahoma" w:hAnsi="Tahoma" w:cs="Tahoma"/>
          <w:b/>
          <w:sz w:val="20"/>
        </w:rPr>
        <w:t>RESEARCH THE BREATHING AND</w:t>
      </w:r>
    </w:p>
    <w:p w:rsidR="009C0590" w:rsidRDefault="009C0590" w:rsidP="009C0590">
      <w:pPr>
        <w:ind w:right="-46"/>
        <w:contextualSpacing/>
        <w:jc w:val="center"/>
        <w:rPr>
          <w:rFonts w:ascii="Tahoma" w:hAnsi="Tahoma" w:cs="Tahoma"/>
          <w:b/>
          <w:sz w:val="20"/>
        </w:rPr>
      </w:pPr>
      <w:r w:rsidRPr="00805F80">
        <w:rPr>
          <w:rFonts w:ascii="Tahoma" w:hAnsi="Tahoma" w:cs="Tahoma"/>
          <w:b/>
          <w:sz w:val="20"/>
        </w:rPr>
        <w:t>FACTORS THAT AFFECT BREATHING</w:t>
      </w:r>
    </w:p>
    <w:p w:rsidR="009C0590" w:rsidRPr="00805F80" w:rsidRDefault="009C0590" w:rsidP="009C0590">
      <w:pPr>
        <w:ind w:right="-46"/>
        <w:contextualSpacing/>
        <w:jc w:val="center"/>
        <w:rPr>
          <w:rFonts w:ascii="Tahoma" w:hAnsi="Tahoma" w:cs="Tahoma"/>
          <w:b/>
          <w:sz w:val="20"/>
        </w:rPr>
      </w:pPr>
      <w:r w:rsidRPr="00805F80">
        <w:rPr>
          <w:rFonts w:ascii="Tahoma" w:hAnsi="Tahoma" w:cs="Tahoma"/>
          <w:b/>
          <w:sz w:val="20"/>
        </w:rPr>
        <w:t>OF PREMATURE INFANTS AT</w:t>
      </w:r>
      <w:r>
        <w:rPr>
          <w:rFonts w:ascii="Tahoma" w:hAnsi="Tahoma" w:cs="Tahoma"/>
          <w:b/>
          <w:sz w:val="20"/>
        </w:rPr>
        <w:t xml:space="preserve"> SAINT PAUL HOSPITAL, 2012 - 2013</w:t>
      </w:r>
    </w:p>
    <w:p w:rsidR="009C0590" w:rsidRPr="00217F2B" w:rsidRDefault="009C0590" w:rsidP="009C0590">
      <w:pPr>
        <w:ind w:right="-46" w:firstLine="360"/>
        <w:contextualSpacing/>
        <w:jc w:val="both"/>
        <w:rPr>
          <w:rFonts w:ascii="Tahoma" w:hAnsi="Tahoma" w:cs="Tahoma"/>
          <w:sz w:val="18"/>
          <w:lang w:val="en"/>
        </w:rPr>
      </w:pPr>
      <w:r w:rsidRPr="00246B5E">
        <w:rPr>
          <w:rFonts w:ascii="Tahoma" w:hAnsi="Tahoma" w:cs="Tahoma"/>
          <w:b/>
          <w:sz w:val="18"/>
          <w:lang w:val="en"/>
        </w:rPr>
        <w:t>Objective</w:t>
      </w:r>
      <w:r w:rsidRPr="00120C58">
        <w:rPr>
          <w:rFonts w:ascii="Tahoma" w:hAnsi="Tahoma" w:cs="Tahoma"/>
          <w:b/>
          <w:sz w:val="18"/>
          <w:lang w:val="en"/>
        </w:rPr>
        <w:t>:</w:t>
      </w:r>
      <w:r w:rsidRPr="00246B5E">
        <w:rPr>
          <w:rFonts w:ascii="Tahoma" w:hAnsi="Tahoma" w:cs="Tahoma"/>
          <w:sz w:val="18"/>
          <w:lang w:val="en"/>
        </w:rPr>
        <w:t xml:space="preserve"> Comment on breath, assess the effect of gestational age and weight to premature infants breathing.</w:t>
      </w:r>
      <w:r>
        <w:rPr>
          <w:rFonts w:ascii="Tahoma" w:hAnsi="Tahoma" w:cs="Tahoma"/>
          <w:sz w:val="18"/>
          <w:lang w:val="en"/>
        </w:rPr>
        <w:t xml:space="preserve"> </w:t>
      </w:r>
      <w:r w:rsidRPr="00246B5E">
        <w:rPr>
          <w:rFonts w:ascii="Tahoma" w:hAnsi="Tahoma" w:cs="Tahoma"/>
          <w:b/>
          <w:sz w:val="18"/>
          <w:lang w:val="en"/>
        </w:rPr>
        <w:t>Subjects and Methods</w:t>
      </w:r>
      <w:r w:rsidRPr="00120C58">
        <w:rPr>
          <w:rFonts w:ascii="Tahoma" w:hAnsi="Tahoma" w:cs="Tahoma"/>
          <w:b/>
          <w:sz w:val="18"/>
          <w:lang w:val="en"/>
        </w:rPr>
        <w:t>:</w:t>
      </w:r>
      <w:r w:rsidRPr="00246B5E">
        <w:rPr>
          <w:rFonts w:ascii="Tahoma" w:hAnsi="Tahoma" w:cs="Tahoma"/>
          <w:sz w:val="18"/>
          <w:lang w:val="en"/>
        </w:rPr>
        <w:t xml:space="preserve"> 106 premature infants at Saint Paul Hospital, using method of cross-sectional descriptive study, retrospective medical record to collect figures. </w:t>
      </w:r>
      <w:r w:rsidRPr="00246B5E">
        <w:rPr>
          <w:rFonts w:ascii="Tahoma" w:hAnsi="Tahoma" w:cs="Tahoma"/>
          <w:b/>
          <w:sz w:val="18"/>
          <w:lang w:val="en"/>
        </w:rPr>
        <w:t>Result</w:t>
      </w:r>
      <w:r w:rsidRPr="00246B5E">
        <w:rPr>
          <w:rFonts w:ascii="Tahoma" w:hAnsi="Tahoma" w:cs="Tahoma"/>
          <w:sz w:val="18"/>
          <w:lang w:val="en"/>
        </w:rPr>
        <w:t>: 48 (45,3%) children of 106 tachypnea. In particular, the group weighing less than 1700g: at 28-32 weeks ' gestation, 29 (80.6%) children tachypnea, and at 33-36 weeks gestational age 6 (46.2%). Group weight from 1700: 28-32 weeks of gestation in 8 (44.4%) children tachypnea and at 33-36 weeks with 5 (12.8%) children with tachypnea.</w:t>
      </w:r>
      <w:r>
        <w:rPr>
          <w:rFonts w:ascii="Tahoma" w:hAnsi="Tahoma" w:cs="Tahoma"/>
          <w:sz w:val="18"/>
          <w:lang w:val="en"/>
        </w:rPr>
        <w:t xml:space="preserve"> </w:t>
      </w:r>
      <w:r w:rsidRPr="00246B5E">
        <w:rPr>
          <w:rFonts w:ascii="Tahoma" w:hAnsi="Tahoma" w:cs="Tahoma"/>
          <w:b/>
          <w:spacing w:val="-2"/>
          <w:sz w:val="18"/>
          <w:lang w:val="en"/>
        </w:rPr>
        <w:t>Conclusion</w:t>
      </w:r>
      <w:r w:rsidRPr="00246B5E">
        <w:rPr>
          <w:rFonts w:ascii="Tahoma" w:hAnsi="Tahoma" w:cs="Tahoma"/>
          <w:spacing w:val="-2"/>
          <w:sz w:val="18"/>
          <w:lang w:val="en"/>
        </w:rPr>
        <w:t xml:space="preserve">: Premature infants have </w:t>
      </w:r>
      <w:r w:rsidRPr="00217F2B">
        <w:rPr>
          <w:rFonts w:ascii="Tahoma" w:hAnsi="Tahoma" w:cs="Tahoma"/>
          <w:spacing w:val="-6"/>
          <w:sz w:val="18"/>
          <w:szCs w:val="18"/>
          <w:lang w:val="en"/>
        </w:rPr>
        <w:t>high tachypnea rate .Among that, children whose weight and / or gestational age is less have higher tachypnea rate.</w:t>
      </w:r>
    </w:p>
    <w:p w:rsidR="009C0590" w:rsidRPr="00246B5E" w:rsidRDefault="009C0590" w:rsidP="009C0590">
      <w:pPr>
        <w:ind w:right="-46" w:firstLine="360"/>
        <w:contextualSpacing/>
        <w:jc w:val="both"/>
        <w:rPr>
          <w:rFonts w:ascii="Tahoma" w:hAnsi="Tahoma" w:cs="Tahoma"/>
          <w:sz w:val="18"/>
          <w:lang w:val="en"/>
        </w:rPr>
      </w:pPr>
      <w:r w:rsidRPr="00120C58">
        <w:rPr>
          <w:rFonts w:ascii="Tahoma" w:hAnsi="Tahoma" w:cs="Tahoma"/>
          <w:b/>
          <w:i/>
          <w:sz w:val="18"/>
          <w:lang w:val="en"/>
        </w:rPr>
        <w:t>Keywords:</w:t>
      </w:r>
      <w:r w:rsidRPr="00246B5E">
        <w:rPr>
          <w:rFonts w:ascii="Tahoma" w:hAnsi="Tahoma" w:cs="Tahoma"/>
          <w:sz w:val="18"/>
          <w:lang w:val="en"/>
        </w:rPr>
        <w:t xml:space="preserve"> premature infants, tachypnea, weight, gestational age</w:t>
      </w:r>
    </w:p>
    <w:p w:rsidR="007C6360" w:rsidRPr="009C0590" w:rsidRDefault="007C6360" w:rsidP="009C0590"/>
    <w:sectPr w:rsidR="007C6360" w:rsidRPr="009C05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B5" w:rsidRDefault="009629B5" w:rsidP="00AA4274">
      <w:r>
        <w:separator/>
      </w:r>
    </w:p>
  </w:endnote>
  <w:endnote w:type="continuationSeparator" w:id="0">
    <w:p w:rsidR="009629B5" w:rsidRDefault="009629B5" w:rsidP="00A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B5" w:rsidRDefault="009629B5" w:rsidP="00AA4274">
      <w:r>
        <w:separator/>
      </w:r>
    </w:p>
  </w:footnote>
  <w:footnote w:type="continuationSeparator" w:id="0">
    <w:p w:rsidR="009629B5" w:rsidRDefault="009629B5" w:rsidP="00AA4274">
      <w:r>
        <w:continuationSeparator/>
      </w:r>
    </w:p>
  </w:footnote>
  <w:footnote w:id="1">
    <w:p w:rsidR="009C0590" w:rsidRPr="00246B5E" w:rsidRDefault="009C0590" w:rsidP="009C0590">
      <w:pPr>
        <w:jc w:val="both"/>
        <w:rPr>
          <w:rFonts w:cs="Tahoma"/>
          <w:color w:val="000000"/>
          <w:sz w:val="18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8A"/>
    <w:rsid w:val="00106482"/>
    <w:rsid w:val="005B4F3B"/>
    <w:rsid w:val="007C6360"/>
    <w:rsid w:val="009629B5"/>
    <w:rsid w:val="00985262"/>
    <w:rsid w:val="009C0590"/>
    <w:rsid w:val="00AA4274"/>
    <w:rsid w:val="00E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FAF8B-2764-438E-B2BF-66B079D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4274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AA4274"/>
    <w:rPr>
      <w:vertAlign w:val="superscript"/>
    </w:rPr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9C05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9C059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2015-06-04T09:04:00Z</dcterms:created>
  <dcterms:modified xsi:type="dcterms:W3CDTF">2015-06-05T08:33:00Z</dcterms:modified>
</cp:coreProperties>
</file>